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CellMar>
          <w:left w:w="0" w:type="dxa"/>
          <w:right w:w="0" w:type="dxa"/>
        </w:tblCellMar>
        <w:tblLook w:val="04A0" w:firstRow="1" w:lastRow="0" w:firstColumn="1" w:lastColumn="0" w:noHBand="0" w:noVBand="1"/>
      </w:tblPr>
      <w:tblGrid>
        <w:gridCol w:w="2959"/>
        <w:gridCol w:w="2858"/>
        <w:gridCol w:w="6150"/>
        <w:gridCol w:w="2587"/>
      </w:tblGrid>
      <w:tr w:rsidR="003A3D5D" w:rsidRPr="003A3D5D" w:rsidTr="003A3D5D">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Наименование дисциплины (модуля)</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Наименование (назначение) учебных кабинетов, объектов для проведения практических занятий, объектов физической культуры и спорта объекта</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Перечень основного оборудования</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Адрес (местоположение)</w:t>
            </w:r>
            <w:r w:rsidRPr="003A3D5D">
              <w:rPr>
                <w:rFonts w:ascii="Times New Roman" w:eastAsia="Times New Roman" w:hAnsi="Times New Roman" w:cs="Times New Roman"/>
                <w:sz w:val="20"/>
                <w:szCs w:val="20"/>
                <w:lang w:eastAsia="ru-RU"/>
              </w:rPr>
              <w:br/>
              <w:t>(с указанием номера помещения в соответствии с документами бюро технической инвентаризации)</w:t>
            </w:r>
          </w:p>
        </w:tc>
      </w:tr>
      <w:tr w:rsidR="003A3D5D" w:rsidRPr="003A3D5D" w:rsidTr="003A3D5D">
        <w:trPr>
          <w:trHeight w:val="315"/>
        </w:trPr>
        <w:tc>
          <w:tcPr>
            <w:tcW w:w="0" w:type="auto"/>
            <w:gridSpan w:val="4"/>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Образовательная программа: Программа среднего профессионального образования:</w:t>
            </w:r>
            <w:r w:rsidRPr="003A3D5D">
              <w:rPr>
                <w:rFonts w:ascii="Times New Roman" w:eastAsia="Times New Roman" w:hAnsi="Times New Roman" w:cs="Times New Roman"/>
                <w:sz w:val="20"/>
                <w:szCs w:val="20"/>
                <w:lang w:eastAsia="ru-RU"/>
              </w:rPr>
              <w:br/>
              <w:t>«Лечебное дело».</w:t>
            </w:r>
          </w:p>
        </w:tc>
      </w:tr>
      <w:tr w:rsidR="003A3D5D" w:rsidRPr="003A3D5D" w:rsidTr="003A3D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1. Основы философии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кабинет 312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г. Челябинск, ул. Ярославская, д. 1, кабинет 312</w:t>
            </w:r>
          </w:p>
        </w:tc>
      </w:tr>
      <w:tr w:rsidR="003A3D5D" w:rsidRPr="003A3D5D" w:rsidTr="003A3D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2. История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кабинет 314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1454092, г. Челябинск, ул. Ярославская, д. 1, кабинет 314</w:t>
            </w:r>
          </w:p>
        </w:tc>
      </w:tr>
      <w:tr w:rsidR="003A3D5D" w:rsidRPr="003A3D5D" w:rsidTr="003A3D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3. Иностранный язык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кабинет 314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val="en-US" w:eastAsia="ru-RU"/>
              </w:rPr>
            </w:pPr>
            <w:r w:rsidRPr="003A3D5D">
              <w:rPr>
                <w:rFonts w:ascii="Times New Roman" w:eastAsia="Times New Roman" w:hAnsi="Times New Roman" w:cs="Times New Roman"/>
                <w:sz w:val="20"/>
                <w:szCs w:val="20"/>
                <w:lang w:eastAsia="ru-RU"/>
              </w:rPr>
              <w:t xml:space="preserve">Парта, Стул ученика, Стол преподавателя, Доска маркерная, Кресло преподавателя, Проектор, Экран, Компьютер (моноблок). </w:t>
            </w:r>
            <w:r w:rsidRPr="003A3D5D">
              <w:rPr>
                <w:rFonts w:ascii="Times New Roman" w:eastAsia="Times New Roman" w:hAnsi="Times New Roman" w:cs="Times New Roman"/>
                <w:sz w:val="20"/>
                <w:szCs w:val="20"/>
                <w:lang w:eastAsia="ru-RU"/>
              </w:rPr>
              <w:br/>
              <w:t>Плакаты</w:t>
            </w:r>
            <w:r w:rsidRPr="003A3D5D">
              <w:rPr>
                <w:rFonts w:ascii="Times New Roman" w:eastAsia="Times New Roman" w:hAnsi="Times New Roman" w:cs="Times New Roman"/>
                <w:sz w:val="20"/>
                <w:szCs w:val="20"/>
                <w:lang w:val="en-US" w:eastAsia="ru-RU"/>
              </w:rPr>
              <w:t xml:space="preserve">: "Modal verbs: can, may, must", "Tenses. </w:t>
            </w:r>
            <w:r w:rsidRPr="003A3D5D">
              <w:rPr>
                <w:rFonts w:ascii="Times New Roman" w:eastAsia="Times New Roman" w:hAnsi="Times New Roman" w:cs="Times New Roman"/>
                <w:sz w:val="20"/>
                <w:szCs w:val="20"/>
                <w:lang w:eastAsia="ru-RU"/>
              </w:rPr>
              <w:t>Страдательный</w:t>
            </w:r>
            <w:r w:rsidRPr="003A3D5D">
              <w:rPr>
                <w:rFonts w:ascii="Times New Roman" w:eastAsia="Times New Roman" w:hAnsi="Times New Roman" w:cs="Times New Roman"/>
                <w:sz w:val="20"/>
                <w:szCs w:val="20"/>
                <w:lang w:val="en-US" w:eastAsia="ru-RU"/>
              </w:rPr>
              <w:t xml:space="preserve"> </w:t>
            </w:r>
            <w:r w:rsidRPr="003A3D5D">
              <w:rPr>
                <w:rFonts w:ascii="Times New Roman" w:eastAsia="Times New Roman" w:hAnsi="Times New Roman" w:cs="Times New Roman"/>
                <w:sz w:val="20"/>
                <w:szCs w:val="20"/>
                <w:lang w:eastAsia="ru-RU"/>
              </w:rPr>
              <w:t>залог</w:t>
            </w:r>
            <w:r w:rsidRPr="003A3D5D">
              <w:rPr>
                <w:rFonts w:ascii="Times New Roman" w:eastAsia="Times New Roman" w:hAnsi="Times New Roman" w:cs="Times New Roman"/>
                <w:sz w:val="20"/>
                <w:szCs w:val="20"/>
                <w:lang w:val="en-US" w:eastAsia="ru-RU"/>
              </w:rPr>
              <w:t xml:space="preserve">", "Tenses. </w:t>
            </w:r>
            <w:r w:rsidRPr="003A3D5D">
              <w:rPr>
                <w:rFonts w:ascii="Times New Roman" w:eastAsia="Times New Roman" w:hAnsi="Times New Roman" w:cs="Times New Roman"/>
                <w:sz w:val="20"/>
                <w:szCs w:val="20"/>
                <w:lang w:eastAsia="ru-RU"/>
              </w:rPr>
              <w:t>Действительный</w:t>
            </w:r>
            <w:r w:rsidRPr="003A3D5D">
              <w:rPr>
                <w:rFonts w:ascii="Times New Roman" w:eastAsia="Times New Roman" w:hAnsi="Times New Roman" w:cs="Times New Roman"/>
                <w:sz w:val="20"/>
                <w:szCs w:val="20"/>
                <w:lang w:val="en-US" w:eastAsia="ru-RU"/>
              </w:rPr>
              <w:t xml:space="preserve"> </w:t>
            </w:r>
            <w:r w:rsidRPr="003A3D5D">
              <w:rPr>
                <w:rFonts w:ascii="Times New Roman" w:eastAsia="Times New Roman" w:hAnsi="Times New Roman" w:cs="Times New Roman"/>
                <w:sz w:val="20"/>
                <w:szCs w:val="20"/>
                <w:lang w:eastAsia="ru-RU"/>
              </w:rPr>
              <w:t>залог</w:t>
            </w:r>
            <w:r w:rsidRPr="003A3D5D">
              <w:rPr>
                <w:rFonts w:ascii="Times New Roman" w:eastAsia="Times New Roman" w:hAnsi="Times New Roman" w:cs="Times New Roman"/>
                <w:sz w:val="20"/>
                <w:szCs w:val="20"/>
                <w:lang w:val="en-US" w:eastAsia="ru-RU"/>
              </w:rPr>
              <w:t>", "To be", "There is/there are", "Adjectives. Degrees of comparison", "Preposition", "Pronouns", "Indefinite and negative pronouns", "Interrogative pronouns", "Numerals", "Word-formation (1)", "Word-formation (2)", "Direct and indirect speech", "Interrogative sentences", "Irregular verbs"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г. Челябинск, ул. Ярославская, д. 1, кабинет 314</w:t>
            </w:r>
          </w:p>
        </w:tc>
      </w:tr>
      <w:tr w:rsidR="003A3D5D" w:rsidRPr="003A3D5D" w:rsidTr="003A3D5D">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4. 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Спортивный зал</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 xml:space="preserve">Шведская стенка, турники, скамьи, кольца баскетбольные, сетка волейбольная, мячи волейбольные </w:t>
            </w:r>
            <w:proofErr w:type="spellStart"/>
            <w:r w:rsidRPr="003A3D5D">
              <w:rPr>
                <w:rFonts w:ascii="Times New Roman" w:eastAsia="Times New Roman" w:hAnsi="Times New Roman" w:cs="Times New Roman"/>
                <w:sz w:val="20"/>
                <w:szCs w:val="20"/>
                <w:lang w:eastAsia="ru-RU"/>
              </w:rPr>
              <w:t>Ronin</w:t>
            </w:r>
            <w:proofErr w:type="spellEnd"/>
            <w:r w:rsidRPr="003A3D5D">
              <w:rPr>
                <w:rFonts w:ascii="Times New Roman" w:eastAsia="Times New Roman" w:hAnsi="Times New Roman" w:cs="Times New Roman"/>
                <w:sz w:val="20"/>
                <w:szCs w:val="20"/>
                <w:lang w:eastAsia="ru-RU"/>
              </w:rPr>
              <w:t xml:space="preserve"> 1g1021 – 10 шт., мячи теннисные </w:t>
            </w:r>
            <w:proofErr w:type="spellStart"/>
            <w:r w:rsidRPr="003A3D5D">
              <w:rPr>
                <w:rFonts w:ascii="Times New Roman" w:eastAsia="Times New Roman" w:hAnsi="Times New Roman" w:cs="Times New Roman"/>
                <w:sz w:val="20"/>
                <w:szCs w:val="20"/>
                <w:lang w:eastAsia="ru-RU"/>
              </w:rPr>
              <w:t>Babolat</w:t>
            </w:r>
            <w:proofErr w:type="spellEnd"/>
            <w:r w:rsidRPr="003A3D5D">
              <w:rPr>
                <w:rFonts w:ascii="Times New Roman" w:eastAsia="Times New Roman" w:hAnsi="Times New Roman" w:cs="Times New Roman"/>
                <w:sz w:val="20"/>
                <w:szCs w:val="20"/>
                <w:lang w:eastAsia="ru-RU"/>
              </w:rPr>
              <w:t xml:space="preserve"> Championship3B – 20шт., мячи баскетбольные </w:t>
            </w:r>
            <w:proofErr w:type="spellStart"/>
            <w:r w:rsidRPr="003A3D5D">
              <w:rPr>
                <w:rFonts w:ascii="Times New Roman" w:eastAsia="Times New Roman" w:hAnsi="Times New Roman" w:cs="Times New Roman"/>
                <w:sz w:val="20"/>
                <w:szCs w:val="20"/>
                <w:lang w:eastAsia="ru-RU"/>
              </w:rPr>
              <w:t>Larsen</w:t>
            </w:r>
            <w:proofErr w:type="spellEnd"/>
            <w:r w:rsidRPr="003A3D5D">
              <w:rPr>
                <w:rFonts w:ascii="Times New Roman" w:eastAsia="Times New Roman" w:hAnsi="Times New Roman" w:cs="Times New Roman"/>
                <w:sz w:val="20"/>
                <w:szCs w:val="20"/>
                <w:lang w:eastAsia="ru-RU"/>
              </w:rPr>
              <w:t xml:space="preserve"> RB7 – 10 шт., Скакалка – 30 шт., Обруч алюминиевый – 4 шт., Свисток START UP WH-18A1 – 4 </w:t>
            </w:r>
            <w:proofErr w:type="spellStart"/>
            <w:r w:rsidRPr="003A3D5D">
              <w:rPr>
                <w:rFonts w:ascii="Times New Roman" w:eastAsia="Times New Roman" w:hAnsi="Times New Roman" w:cs="Times New Roman"/>
                <w:sz w:val="20"/>
                <w:szCs w:val="20"/>
                <w:lang w:eastAsia="ru-RU"/>
              </w:rPr>
              <w:t>щт</w:t>
            </w:r>
            <w:proofErr w:type="spellEnd"/>
            <w:r w:rsidRPr="003A3D5D">
              <w:rPr>
                <w:rFonts w:ascii="Times New Roman" w:eastAsia="Times New Roman" w:hAnsi="Times New Roman" w:cs="Times New Roman"/>
                <w:sz w:val="20"/>
                <w:szCs w:val="20"/>
                <w:lang w:eastAsia="ru-RU"/>
              </w:rPr>
              <w:t xml:space="preserve">., Конус сигнальный У716 – 10 шт., Секундомер электронный </w:t>
            </w:r>
            <w:proofErr w:type="spellStart"/>
            <w:r w:rsidRPr="003A3D5D">
              <w:rPr>
                <w:rFonts w:ascii="Times New Roman" w:eastAsia="Times New Roman" w:hAnsi="Times New Roman" w:cs="Times New Roman"/>
                <w:sz w:val="20"/>
                <w:szCs w:val="20"/>
                <w:lang w:eastAsia="ru-RU"/>
              </w:rPr>
              <w:t>Ronin</w:t>
            </w:r>
            <w:proofErr w:type="spellEnd"/>
            <w:r w:rsidRPr="003A3D5D">
              <w:rPr>
                <w:rFonts w:ascii="Times New Roman" w:eastAsia="Times New Roman" w:hAnsi="Times New Roman" w:cs="Times New Roman"/>
                <w:sz w:val="20"/>
                <w:szCs w:val="20"/>
                <w:lang w:eastAsia="ru-RU"/>
              </w:rPr>
              <w:t xml:space="preserve"> 5898 – 2 шт., Стойки для прыжков в высоту, планка для прыжков высоту, рулетка спортивная.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454092, г. Челябинск, ул. Курчатова, д. 9, 1-ый этаж спортивный зал</w:t>
            </w:r>
          </w:p>
        </w:tc>
      </w:tr>
      <w:tr w:rsidR="003A3D5D" w:rsidRPr="003A3D5D" w:rsidTr="003A3D5D">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Спортивная площадка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Асфальтовое покрытие, беговая дорожка, турник, гимнастические снаряды.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454092, г. Челябинск, ул. Курчатова, д. 9, внутренний двор</w:t>
            </w:r>
          </w:p>
        </w:tc>
      </w:tr>
      <w:tr w:rsidR="003A3D5D" w:rsidRPr="003A3D5D" w:rsidTr="003A3D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5. Психология общения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Кабинет 304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454092, г. Челябинск, ул. Курчатова, д. 9, кабинет 304</w:t>
            </w:r>
          </w:p>
        </w:tc>
      </w:tr>
      <w:tr w:rsidR="003A3D5D" w:rsidRPr="003A3D5D" w:rsidTr="003A3D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6. Информатика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кабинет 315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Компьютеры (моноблоки) 25 штук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г. Челябинск, ул. Ярославская, д. 1, кабинет 315</w:t>
            </w:r>
          </w:p>
        </w:tc>
      </w:tr>
      <w:tr w:rsidR="003A3D5D" w:rsidRPr="003A3D5D" w:rsidTr="003A3D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lastRenderedPageBreak/>
              <w:t>7. Математика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кабинет 410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 Деревянные инструменты: Циркуль, линейка 50 см, линейка 100 см, треугольник, транспортир.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 xml:space="preserve">г. Челябинск, </w:t>
            </w:r>
            <w:proofErr w:type="gramStart"/>
            <w:r w:rsidRPr="003A3D5D">
              <w:rPr>
                <w:rFonts w:ascii="Times New Roman" w:eastAsia="Times New Roman" w:hAnsi="Times New Roman" w:cs="Times New Roman"/>
                <w:sz w:val="20"/>
                <w:szCs w:val="20"/>
                <w:lang w:eastAsia="ru-RU"/>
              </w:rPr>
              <w:t>ул. .</w:t>
            </w:r>
            <w:proofErr w:type="gramEnd"/>
            <w:r w:rsidRPr="003A3D5D">
              <w:rPr>
                <w:rFonts w:ascii="Times New Roman" w:eastAsia="Times New Roman" w:hAnsi="Times New Roman" w:cs="Times New Roman"/>
                <w:sz w:val="20"/>
                <w:szCs w:val="20"/>
                <w:lang w:eastAsia="ru-RU"/>
              </w:rPr>
              <w:t xml:space="preserve"> Ярославская 1, кабинет 410.</w:t>
            </w:r>
          </w:p>
        </w:tc>
      </w:tr>
      <w:tr w:rsidR="003A3D5D" w:rsidRPr="003A3D5D" w:rsidTr="003A3D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8. Здоровый человек и его окружение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кабинет 405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Компьютер (моноблок)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Челябинск, ул. Ярославская, д. 1, кабинет 405</w:t>
            </w:r>
          </w:p>
        </w:tc>
      </w:tr>
      <w:tr w:rsidR="003A3D5D" w:rsidRPr="003A3D5D" w:rsidTr="003A3D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9. Психология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кабинет 410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454092, г. Челябинск, ул. Курчатова, д. 9, кабинет 410</w:t>
            </w:r>
          </w:p>
        </w:tc>
      </w:tr>
      <w:tr w:rsidR="003A3D5D" w:rsidRPr="003A3D5D" w:rsidTr="003A3D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10. Анатомия и физиология человека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кабинет 306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w:t>
            </w:r>
            <w:r w:rsidRPr="003A3D5D">
              <w:rPr>
                <w:rFonts w:ascii="Times New Roman" w:eastAsia="Times New Roman" w:hAnsi="Times New Roman" w:cs="Times New Roman"/>
                <w:sz w:val="20"/>
                <w:szCs w:val="20"/>
                <w:lang w:eastAsia="ru-RU"/>
              </w:rPr>
              <w:br/>
              <w:t>Модель торса человека, уменьшенная, 12 частей, Модель мини-скелета «</w:t>
            </w:r>
            <w:proofErr w:type="spellStart"/>
            <w:r w:rsidRPr="003A3D5D">
              <w:rPr>
                <w:rFonts w:ascii="Times New Roman" w:eastAsia="Times New Roman" w:hAnsi="Times New Roman" w:cs="Times New Roman"/>
                <w:sz w:val="20"/>
                <w:szCs w:val="20"/>
                <w:lang w:eastAsia="ru-RU"/>
              </w:rPr>
              <w:t>Shorty</w:t>
            </w:r>
            <w:proofErr w:type="spellEnd"/>
            <w:r w:rsidRPr="003A3D5D">
              <w:rPr>
                <w:rFonts w:ascii="Times New Roman" w:eastAsia="Times New Roman" w:hAnsi="Times New Roman" w:cs="Times New Roman"/>
                <w:sz w:val="20"/>
                <w:szCs w:val="20"/>
                <w:lang w:eastAsia="ru-RU"/>
              </w:rPr>
              <w:t xml:space="preserve">» на подставке, Модель головного мозга, Микроскоп </w:t>
            </w:r>
            <w:proofErr w:type="spellStart"/>
            <w:r w:rsidRPr="003A3D5D">
              <w:rPr>
                <w:rFonts w:ascii="Times New Roman" w:eastAsia="Times New Roman" w:hAnsi="Times New Roman" w:cs="Times New Roman"/>
                <w:sz w:val="20"/>
                <w:szCs w:val="20"/>
                <w:lang w:eastAsia="ru-RU"/>
              </w:rPr>
              <w:t>Levenhuk</w:t>
            </w:r>
            <w:proofErr w:type="spellEnd"/>
            <w:r w:rsidRPr="003A3D5D">
              <w:rPr>
                <w:rFonts w:ascii="Times New Roman" w:eastAsia="Times New Roman" w:hAnsi="Times New Roman" w:cs="Times New Roman"/>
                <w:sz w:val="20"/>
                <w:szCs w:val="20"/>
                <w:lang w:eastAsia="ru-RU"/>
              </w:rPr>
              <w:t xml:space="preserve"> 320, Набор микропрепаратов </w:t>
            </w:r>
            <w:proofErr w:type="spellStart"/>
            <w:r w:rsidRPr="003A3D5D">
              <w:rPr>
                <w:rFonts w:ascii="Times New Roman" w:eastAsia="Times New Roman" w:hAnsi="Times New Roman" w:cs="Times New Roman"/>
                <w:sz w:val="20"/>
                <w:szCs w:val="20"/>
                <w:lang w:eastAsia="ru-RU"/>
              </w:rPr>
              <w:t>Levenhuk</w:t>
            </w:r>
            <w:proofErr w:type="spellEnd"/>
            <w:r w:rsidRPr="003A3D5D">
              <w:rPr>
                <w:rFonts w:ascii="Times New Roman" w:eastAsia="Times New Roman" w:hAnsi="Times New Roman" w:cs="Times New Roman"/>
                <w:sz w:val="20"/>
                <w:szCs w:val="20"/>
                <w:lang w:eastAsia="ru-RU"/>
              </w:rPr>
              <w:t xml:space="preserve"> N10 NG, Медицинский плакат «Скелет человека», Медицинский плакат «Дыхательная система», Медицинский плакат «Сердце человека, анатомия и физиология», Медицинский плакат «Мозг человека», Медицинский плакат «Желудочно-кишечный тракт», Медицинский плакат «Сосудистая система человека», Анатомический плакат «Эндокринная система», Медицинский плакат «Мочевые пути, анатомия и физиология», Медицинский плакат «Мускулатура человека», Медицинский плакат «Кожа человека», Медицинский плакат «Ухо человека», «АРТЕКСА Виртуальная анатомия 3.0». Рельефные модели: «Таз мужской (сагиттальный разрез)», «Таз женский (сагиттальный разрез)», «Почки», «Головной мозг (сагиттальный разрез)», «Головной мозг с указанием отделов», «Функциональные зоны головного мозга», «Функциональные зоны головного мозга, сагиттальный разрез», «Строение сердца (в разрезе)», «Нижняя поверхность (основание) головного мозга», «Пищеварительный тракт», «Желудок».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454092, г. Челябинск, ул. Курчатова, д. 9, кабинет 306</w:t>
            </w:r>
          </w:p>
        </w:tc>
      </w:tr>
      <w:tr w:rsidR="003A3D5D" w:rsidRPr="003A3D5D" w:rsidTr="003A3D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11. Фармакология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кабинет 308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 Раковина, Кушетка, Столик инструментальный (2 полки н/н), Шкаф мед. 1-створч. ШМ-01-МСК, Ширма медицинская 1 секционная, манекен-симулятор АНЯ 1 для отработки медицинских навыков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г. Челябинск, ул. Ярославская, д. 1, кабинет 308</w:t>
            </w:r>
          </w:p>
        </w:tc>
      </w:tr>
      <w:tr w:rsidR="003A3D5D" w:rsidRPr="003A3D5D" w:rsidTr="003A3D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12. Генетика человека с основами медицинской генетики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кабинет 304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w:t>
            </w:r>
            <w:r w:rsidRPr="003A3D5D">
              <w:rPr>
                <w:rFonts w:ascii="Times New Roman" w:eastAsia="Times New Roman" w:hAnsi="Times New Roman" w:cs="Times New Roman"/>
                <w:sz w:val="20"/>
                <w:szCs w:val="20"/>
                <w:lang w:eastAsia="ru-RU"/>
              </w:rPr>
              <w:br/>
              <w:t>Модель молекулы ДНК1, Микроскоп 3,</w:t>
            </w:r>
            <w:r w:rsidRPr="003A3D5D">
              <w:rPr>
                <w:rFonts w:ascii="Times New Roman" w:eastAsia="Times New Roman" w:hAnsi="Times New Roman" w:cs="Times New Roman"/>
                <w:sz w:val="20"/>
                <w:szCs w:val="20"/>
                <w:lang w:eastAsia="ru-RU"/>
              </w:rPr>
              <w:br/>
            </w:r>
            <w:r w:rsidRPr="003A3D5D">
              <w:rPr>
                <w:rFonts w:ascii="Times New Roman" w:eastAsia="Times New Roman" w:hAnsi="Times New Roman" w:cs="Times New Roman"/>
                <w:sz w:val="20"/>
                <w:szCs w:val="20"/>
                <w:lang w:eastAsia="ru-RU"/>
              </w:rPr>
              <w:lastRenderedPageBreak/>
              <w:t xml:space="preserve">Набор готовых микропрепаратов </w:t>
            </w:r>
            <w:proofErr w:type="spellStart"/>
            <w:r w:rsidRPr="003A3D5D">
              <w:rPr>
                <w:rFonts w:ascii="Times New Roman" w:eastAsia="Times New Roman" w:hAnsi="Times New Roman" w:cs="Times New Roman"/>
                <w:sz w:val="20"/>
                <w:szCs w:val="20"/>
                <w:lang w:eastAsia="ru-RU"/>
              </w:rPr>
              <w:t>Levenhuk</w:t>
            </w:r>
            <w:proofErr w:type="spellEnd"/>
            <w:r w:rsidRPr="003A3D5D">
              <w:rPr>
                <w:rFonts w:ascii="Times New Roman" w:eastAsia="Times New Roman" w:hAnsi="Times New Roman" w:cs="Times New Roman"/>
                <w:sz w:val="20"/>
                <w:szCs w:val="20"/>
                <w:lang w:eastAsia="ru-RU"/>
              </w:rPr>
              <w:t xml:space="preserve"> 3, Набор микропрепаратов 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lastRenderedPageBreak/>
              <w:t>454092, г. Челябинск, ул. Курчатова, д. 9, кабинет 304</w:t>
            </w:r>
          </w:p>
        </w:tc>
      </w:tr>
      <w:tr w:rsidR="003A3D5D" w:rsidRPr="003A3D5D" w:rsidTr="003A3D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lastRenderedPageBreak/>
              <w:t>13. Гигиена в экологии человека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кабинет 304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w:t>
            </w:r>
            <w:r w:rsidRPr="003A3D5D">
              <w:rPr>
                <w:rFonts w:ascii="Times New Roman" w:eastAsia="Times New Roman" w:hAnsi="Times New Roman" w:cs="Times New Roman"/>
                <w:sz w:val="20"/>
                <w:szCs w:val="20"/>
                <w:lang w:eastAsia="ru-RU"/>
              </w:rPr>
              <w:br/>
              <w:t>Модель молекулы ДНК1, Микроскоп 3,</w:t>
            </w:r>
            <w:r w:rsidRPr="003A3D5D">
              <w:rPr>
                <w:rFonts w:ascii="Times New Roman" w:eastAsia="Times New Roman" w:hAnsi="Times New Roman" w:cs="Times New Roman"/>
                <w:sz w:val="20"/>
                <w:szCs w:val="20"/>
                <w:lang w:eastAsia="ru-RU"/>
              </w:rPr>
              <w:br/>
              <w:t xml:space="preserve">Набор готовых микропрепаратов </w:t>
            </w:r>
            <w:proofErr w:type="spellStart"/>
            <w:r w:rsidRPr="003A3D5D">
              <w:rPr>
                <w:rFonts w:ascii="Times New Roman" w:eastAsia="Times New Roman" w:hAnsi="Times New Roman" w:cs="Times New Roman"/>
                <w:sz w:val="20"/>
                <w:szCs w:val="20"/>
                <w:lang w:eastAsia="ru-RU"/>
              </w:rPr>
              <w:t>Levenhuk</w:t>
            </w:r>
            <w:proofErr w:type="spellEnd"/>
            <w:r w:rsidRPr="003A3D5D">
              <w:rPr>
                <w:rFonts w:ascii="Times New Roman" w:eastAsia="Times New Roman" w:hAnsi="Times New Roman" w:cs="Times New Roman"/>
                <w:sz w:val="20"/>
                <w:szCs w:val="20"/>
                <w:lang w:eastAsia="ru-RU"/>
              </w:rPr>
              <w:t xml:space="preserve"> 3, Набор микропрепаратов 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454092, г. Челябинск, ул. Курчатова, д. 9, кабинет 304</w:t>
            </w:r>
          </w:p>
        </w:tc>
      </w:tr>
      <w:tr w:rsidR="003A3D5D" w:rsidRPr="003A3D5D" w:rsidTr="003A3D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14. Основы латинского языка с основами медицинской терминологии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кабинет 319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г. Челябинск, ул. Ярославская, д. 1, кабинет 319</w:t>
            </w:r>
          </w:p>
        </w:tc>
      </w:tr>
      <w:tr w:rsidR="003A3D5D" w:rsidRPr="003A3D5D" w:rsidTr="003A3D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15. Основы патологии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кабинет 408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w:t>
            </w:r>
            <w:r w:rsidRPr="003A3D5D">
              <w:rPr>
                <w:rFonts w:ascii="Times New Roman" w:eastAsia="Times New Roman" w:hAnsi="Times New Roman" w:cs="Times New Roman"/>
                <w:sz w:val="20"/>
                <w:szCs w:val="20"/>
                <w:lang w:eastAsia="ru-RU"/>
              </w:rPr>
              <w:br/>
              <w:t>Модель молекулы ДНК1, Микроскоп 3,</w:t>
            </w:r>
            <w:r w:rsidRPr="003A3D5D">
              <w:rPr>
                <w:rFonts w:ascii="Times New Roman" w:eastAsia="Times New Roman" w:hAnsi="Times New Roman" w:cs="Times New Roman"/>
                <w:sz w:val="20"/>
                <w:szCs w:val="20"/>
                <w:lang w:eastAsia="ru-RU"/>
              </w:rPr>
              <w:br/>
              <w:t xml:space="preserve">Набор готовых микропрепаратов </w:t>
            </w:r>
            <w:proofErr w:type="spellStart"/>
            <w:r w:rsidRPr="003A3D5D">
              <w:rPr>
                <w:rFonts w:ascii="Times New Roman" w:eastAsia="Times New Roman" w:hAnsi="Times New Roman" w:cs="Times New Roman"/>
                <w:sz w:val="20"/>
                <w:szCs w:val="20"/>
                <w:lang w:eastAsia="ru-RU"/>
              </w:rPr>
              <w:t>Levenhuk</w:t>
            </w:r>
            <w:proofErr w:type="spellEnd"/>
            <w:r w:rsidRPr="003A3D5D">
              <w:rPr>
                <w:rFonts w:ascii="Times New Roman" w:eastAsia="Times New Roman" w:hAnsi="Times New Roman" w:cs="Times New Roman"/>
                <w:sz w:val="20"/>
                <w:szCs w:val="20"/>
                <w:lang w:eastAsia="ru-RU"/>
              </w:rPr>
              <w:t xml:space="preserve"> 3, Набор микропрепаратов 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454092, г. Челябинск, ул. Курчатова, д. 9, кабинет 408</w:t>
            </w:r>
          </w:p>
        </w:tc>
      </w:tr>
      <w:tr w:rsidR="003A3D5D" w:rsidRPr="003A3D5D" w:rsidTr="003A3D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16. Основы микробиологии иммунологии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кабинет 408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w:t>
            </w:r>
            <w:r w:rsidRPr="003A3D5D">
              <w:rPr>
                <w:rFonts w:ascii="Times New Roman" w:eastAsia="Times New Roman" w:hAnsi="Times New Roman" w:cs="Times New Roman"/>
                <w:sz w:val="20"/>
                <w:szCs w:val="20"/>
                <w:lang w:eastAsia="ru-RU"/>
              </w:rPr>
              <w:br/>
              <w:t>Модель молекулы ДНК1, Микроскоп 3,</w:t>
            </w:r>
            <w:r w:rsidRPr="003A3D5D">
              <w:rPr>
                <w:rFonts w:ascii="Times New Roman" w:eastAsia="Times New Roman" w:hAnsi="Times New Roman" w:cs="Times New Roman"/>
                <w:sz w:val="20"/>
                <w:szCs w:val="20"/>
                <w:lang w:eastAsia="ru-RU"/>
              </w:rPr>
              <w:br/>
              <w:t xml:space="preserve">Набор готовых микропрепаратов </w:t>
            </w:r>
            <w:proofErr w:type="spellStart"/>
            <w:r w:rsidRPr="003A3D5D">
              <w:rPr>
                <w:rFonts w:ascii="Times New Roman" w:eastAsia="Times New Roman" w:hAnsi="Times New Roman" w:cs="Times New Roman"/>
                <w:sz w:val="20"/>
                <w:szCs w:val="20"/>
                <w:lang w:eastAsia="ru-RU"/>
              </w:rPr>
              <w:t>Levenhuk</w:t>
            </w:r>
            <w:proofErr w:type="spellEnd"/>
            <w:r w:rsidRPr="003A3D5D">
              <w:rPr>
                <w:rFonts w:ascii="Times New Roman" w:eastAsia="Times New Roman" w:hAnsi="Times New Roman" w:cs="Times New Roman"/>
                <w:sz w:val="20"/>
                <w:szCs w:val="20"/>
                <w:lang w:eastAsia="ru-RU"/>
              </w:rPr>
              <w:t xml:space="preserve"> 3, Набор микропрепаратов 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454092, г. Челябинск, ул. Курчатова, д. 9, кабинет 408</w:t>
            </w:r>
          </w:p>
        </w:tc>
      </w:tr>
      <w:tr w:rsidR="003A3D5D" w:rsidRPr="003A3D5D" w:rsidTr="003A3D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17. Безопасность жизнедеятельности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кабинет 309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 xml:space="preserve">Парта, Стул ученика, Стол преподавателя, Доска маркерная, Кресло преподавателя, Проектор, Экран, Компьютер (моноблок), Тир лазерный стрелковый, Конституция РФ 12 шт., Общевоинские уставы Вооруженных Сил РФ 12 шт., Федеральный закон "О воинской обязанности и военной службе" 12 шт., Респиратор Р-2 12 шт., </w:t>
            </w:r>
            <w:proofErr w:type="spellStart"/>
            <w:r w:rsidRPr="003A3D5D">
              <w:rPr>
                <w:rFonts w:ascii="Times New Roman" w:eastAsia="Times New Roman" w:hAnsi="Times New Roman" w:cs="Times New Roman"/>
                <w:sz w:val="20"/>
                <w:szCs w:val="20"/>
                <w:lang w:eastAsia="ru-RU"/>
              </w:rPr>
              <w:t>Газодымозащитный</w:t>
            </w:r>
            <w:proofErr w:type="spellEnd"/>
            <w:r w:rsidRPr="003A3D5D">
              <w:rPr>
                <w:rFonts w:ascii="Times New Roman" w:eastAsia="Times New Roman" w:hAnsi="Times New Roman" w:cs="Times New Roman"/>
                <w:sz w:val="20"/>
                <w:szCs w:val="20"/>
                <w:lang w:eastAsia="ru-RU"/>
              </w:rPr>
              <w:t xml:space="preserve"> комплект (ГДЗК) 3 шт., Жгут кровоостанавливающий 3 шт., Знак нарукавный Красного Креста 2 шт., Индивидуальный противохимический пакет ИПП-11 12 шт. Комплект индивидуальный медицинской гражданской защиты 3 шт., Лямка носилочная (с хранения) 2 шт. Носилки санитарные 1 шт. Пакет гипотермический охлаждающий 12 шт., Аптечка универсальная 5 шт., Плакаты "Действия населения при стихийных бедствиях" (10 пл. ф.А3), Плакаты "Основы безопасности жизнедеятельности " (13 </w:t>
            </w:r>
            <w:proofErr w:type="spellStart"/>
            <w:r w:rsidRPr="003A3D5D">
              <w:rPr>
                <w:rFonts w:ascii="Times New Roman" w:eastAsia="Times New Roman" w:hAnsi="Times New Roman" w:cs="Times New Roman"/>
                <w:sz w:val="20"/>
                <w:szCs w:val="20"/>
                <w:lang w:eastAsia="ru-RU"/>
              </w:rPr>
              <w:t>шт</w:t>
            </w:r>
            <w:proofErr w:type="spellEnd"/>
            <w:r w:rsidRPr="003A3D5D">
              <w:rPr>
                <w:rFonts w:ascii="Times New Roman" w:eastAsia="Times New Roman" w:hAnsi="Times New Roman" w:cs="Times New Roman"/>
                <w:sz w:val="20"/>
                <w:szCs w:val="20"/>
                <w:lang w:eastAsia="ru-RU"/>
              </w:rPr>
              <w:t xml:space="preserve">), Плакаты "Первичные средства пожаротушения" (4 шт.), Плакаты "Поведение в криминогенных ситуациях" (9 </w:t>
            </w:r>
            <w:proofErr w:type="spellStart"/>
            <w:r w:rsidRPr="003A3D5D">
              <w:rPr>
                <w:rFonts w:ascii="Times New Roman" w:eastAsia="Times New Roman" w:hAnsi="Times New Roman" w:cs="Times New Roman"/>
                <w:sz w:val="20"/>
                <w:szCs w:val="20"/>
                <w:lang w:eastAsia="ru-RU"/>
              </w:rPr>
              <w:t>шт</w:t>
            </w:r>
            <w:proofErr w:type="spellEnd"/>
            <w:r w:rsidRPr="003A3D5D">
              <w:rPr>
                <w:rFonts w:ascii="Times New Roman" w:eastAsia="Times New Roman" w:hAnsi="Times New Roman" w:cs="Times New Roman"/>
                <w:sz w:val="20"/>
                <w:szCs w:val="20"/>
                <w:lang w:eastAsia="ru-RU"/>
              </w:rPr>
              <w:t xml:space="preserve">), Плакаты "Пожарная безопасность" (11 шт.), Плакаты "Умей действовать при пожаре" (10 пл. ф.), Основы противопожарной безопасности DVD, основы </w:t>
            </w:r>
            <w:r w:rsidRPr="003A3D5D">
              <w:rPr>
                <w:rFonts w:ascii="Times New Roman" w:eastAsia="Times New Roman" w:hAnsi="Times New Roman" w:cs="Times New Roman"/>
                <w:sz w:val="20"/>
                <w:szCs w:val="20"/>
                <w:lang w:eastAsia="ru-RU"/>
              </w:rPr>
              <w:lastRenderedPageBreak/>
              <w:t>безопасности на воде DVD, Улица полна неожиданностей DVD, Чрезвычайные ситуации природного и техногенного характера DVD.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lastRenderedPageBreak/>
              <w:t>454092, г. Челябинск, ул. Курчатова, д. 9, кабинет 309</w:t>
            </w:r>
          </w:p>
        </w:tc>
      </w:tr>
      <w:tr w:rsidR="003A3D5D" w:rsidRPr="003A3D5D" w:rsidTr="003A3D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lastRenderedPageBreak/>
              <w:t>18.</w:t>
            </w:r>
            <w:r w:rsidRPr="003A3D5D">
              <w:rPr>
                <w:rFonts w:ascii="Times New Roman" w:eastAsia="Times New Roman" w:hAnsi="Times New Roman" w:cs="Times New Roman"/>
                <w:sz w:val="20"/>
                <w:szCs w:val="20"/>
                <w:lang w:eastAsia="ru-RU"/>
              </w:rPr>
              <w:br/>
              <w:t>Пропедевтика клинических дисциплин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кабинет 303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w:t>
            </w:r>
            <w:r w:rsidRPr="003A3D5D">
              <w:rPr>
                <w:rFonts w:ascii="Times New Roman" w:eastAsia="Times New Roman" w:hAnsi="Times New Roman" w:cs="Times New Roman"/>
                <w:sz w:val="20"/>
                <w:szCs w:val="20"/>
                <w:lang w:eastAsia="ru-RU"/>
              </w:rPr>
              <w:br/>
              <w:t>Модель мини-скелета человека, Модель торса человека с внутренними органами уменьшенная, Модель головного мозга</w:t>
            </w:r>
            <w:r w:rsidRPr="003A3D5D">
              <w:rPr>
                <w:rFonts w:ascii="Times New Roman" w:eastAsia="Times New Roman" w:hAnsi="Times New Roman" w:cs="Times New Roman"/>
                <w:sz w:val="20"/>
                <w:szCs w:val="20"/>
                <w:lang w:eastAsia="ru-RU"/>
              </w:rPr>
              <w:br/>
              <w:t>Скелет человека (2), Сосудистая система, Кожа, Дыхательная система, Мускулатура человека, Сердце человека, Человеческий мозг, Ухо человека, Мочевые пути, ЖКТ, Таз мужской (сагиттальный разрез), Таз женский (сагиттальный разрез), Почки, Головной мозг (сагиттальный разрез), Головной мозг с указанием отделов, Функциональные зоны головного мозга, Функциональные зоны головного мозга, сагиттальный разрез, Строение сердца (в разрезе), Нижняя поверхность (основание) головного мозга, Пищеварительный тракт, Желудок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jc w:val="center"/>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454092, г. Челябинск, ул. Курчатова, д. 9, кабинет 301, 303</w:t>
            </w:r>
          </w:p>
        </w:tc>
      </w:tr>
      <w:tr w:rsidR="003A3D5D" w:rsidRPr="003A3D5D" w:rsidTr="003A3D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19. Лечение пациентов терапевтического профиля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кабинет 303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w:t>
            </w:r>
            <w:r w:rsidRPr="003A3D5D">
              <w:rPr>
                <w:rFonts w:ascii="Times New Roman" w:eastAsia="Times New Roman" w:hAnsi="Times New Roman" w:cs="Times New Roman"/>
                <w:sz w:val="20"/>
                <w:szCs w:val="20"/>
                <w:lang w:eastAsia="ru-RU"/>
              </w:rPr>
              <w:br/>
              <w:t>Бинты, марля, вата, расходные материалы</w:t>
            </w:r>
            <w:r w:rsidRPr="003A3D5D">
              <w:rPr>
                <w:rFonts w:ascii="Times New Roman" w:eastAsia="Times New Roman" w:hAnsi="Times New Roman" w:cs="Times New Roman"/>
                <w:sz w:val="20"/>
                <w:szCs w:val="20"/>
                <w:lang w:eastAsia="ru-RU"/>
              </w:rPr>
              <w:br/>
              <w:t>Фантом человека, Фантом человека с демонстрацией внутренних органов, Модель торса человека с внутренними органами уменьшенная, Модель головного мозга</w:t>
            </w:r>
            <w:r w:rsidRPr="003A3D5D">
              <w:rPr>
                <w:rFonts w:ascii="Times New Roman" w:eastAsia="Times New Roman" w:hAnsi="Times New Roman" w:cs="Times New Roman"/>
                <w:sz w:val="20"/>
                <w:szCs w:val="20"/>
                <w:lang w:eastAsia="ru-RU"/>
              </w:rPr>
              <w:br/>
              <w:t>Плакаты: Болезни сердца, Предстательная железа, Атеросклероз, Сахарный диабет, ОРЗ, Болезни сердца, Язвенная болезнь желудка, Инсульт, Остеопороз, Гипертония, Скелет человека, Сосудистая система, Кожа, Дыхательная система, Мускулатура человека, Сердце человека, Человеческий мозг, Ухо человека, Мочевые пути, ЖКТ, Эндокринная система, Предстательная железа. Тонометр LD-71 (мех, стетоскоп в комплекте) шт. N1</w:t>
            </w:r>
            <w:r w:rsidRPr="003A3D5D">
              <w:rPr>
                <w:rFonts w:ascii="Times New Roman" w:eastAsia="Times New Roman" w:hAnsi="Times New Roman" w:cs="Times New Roman"/>
                <w:sz w:val="20"/>
                <w:szCs w:val="20"/>
                <w:lang w:eastAsia="ru-RU"/>
              </w:rPr>
              <w:br/>
              <w:t xml:space="preserve">Тонометр OMRON M1 </w:t>
            </w:r>
            <w:proofErr w:type="spellStart"/>
            <w:r w:rsidRPr="003A3D5D">
              <w:rPr>
                <w:rFonts w:ascii="Times New Roman" w:eastAsia="Times New Roman" w:hAnsi="Times New Roman" w:cs="Times New Roman"/>
                <w:sz w:val="20"/>
                <w:szCs w:val="20"/>
                <w:lang w:eastAsia="ru-RU"/>
              </w:rPr>
              <w:t>Compact</w:t>
            </w:r>
            <w:proofErr w:type="spellEnd"/>
            <w:r w:rsidRPr="003A3D5D">
              <w:rPr>
                <w:rFonts w:ascii="Times New Roman" w:eastAsia="Times New Roman" w:hAnsi="Times New Roman" w:cs="Times New Roman"/>
                <w:sz w:val="20"/>
                <w:szCs w:val="20"/>
                <w:lang w:eastAsia="ru-RU"/>
              </w:rPr>
              <w:t>, Термометр медицинский электронный WT-05, Часы песочные 1 мин., Часы песочные 3 мин., Часы песочные 5 мин., Весы напольные, Ростомер, Секундомер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jc w:val="center"/>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454092, г. Челябинск, ул. Курчатова, д. 9, кабинет 303</w:t>
            </w:r>
          </w:p>
        </w:tc>
      </w:tr>
      <w:tr w:rsidR="003A3D5D" w:rsidRPr="003A3D5D" w:rsidTr="003A3D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20. Лечение пациентов хирургического профиля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кабинет 303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w:t>
            </w:r>
            <w:r w:rsidRPr="003A3D5D">
              <w:rPr>
                <w:rFonts w:ascii="Times New Roman" w:eastAsia="Times New Roman" w:hAnsi="Times New Roman" w:cs="Times New Roman"/>
                <w:sz w:val="20"/>
                <w:szCs w:val="20"/>
                <w:lang w:eastAsia="ru-RU"/>
              </w:rPr>
              <w:br/>
              <w:t>Модель мини-скелета человека, Модель торса человека с внутренними органами уменьшенная, Модель головного мозга</w:t>
            </w:r>
            <w:r w:rsidRPr="003A3D5D">
              <w:rPr>
                <w:rFonts w:ascii="Times New Roman" w:eastAsia="Times New Roman" w:hAnsi="Times New Roman" w:cs="Times New Roman"/>
                <w:sz w:val="20"/>
                <w:szCs w:val="20"/>
                <w:lang w:eastAsia="ru-RU"/>
              </w:rPr>
              <w:br/>
              <w:t xml:space="preserve">Скелет человека (2), Сосудистая система, Кожа, Дыхательная система, Мускулатура человека, Сердце человека, Человеческий мозг, Ухо человека, Мочевые пути, ЖКТ, Таз мужской (сагиттальный разрез), Таз женский (сагиттальный разрез), Почки, Головной мозг </w:t>
            </w:r>
            <w:r w:rsidRPr="003A3D5D">
              <w:rPr>
                <w:rFonts w:ascii="Times New Roman" w:eastAsia="Times New Roman" w:hAnsi="Times New Roman" w:cs="Times New Roman"/>
                <w:sz w:val="20"/>
                <w:szCs w:val="20"/>
                <w:lang w:eastAsia="ru-RU"/>
              </w:rPr>
              <w:lastRenderedPageBreak/>
              <w:t>(сагиттальный разрез), Головной мозг с указанием отделов, Функциональные зоны головного мозга, Функциональные зоны головного мозга, сагиттальный разрез, Строение сердца (в разрезе), Нижняя поверхность (основание) головного мозга, Пищеварительный тракт, Желудок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jc w:val="center"/>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lastRenderedPageBreak/>
              <w:t>454092, г. Челябинск, ул. Курчатова, д. 9, кабинет 303</w:t>
            </w:r>
          </w:p>
        </w:tc>
      </w:tr>
      <w:tr w:rsidR="003A3D5D" w:rsidRPr="003A3D5D" w:rsidTr="003A3D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lastRenderedPageBreak/>
              <w:t>21. Лечение пациентов акушерско-гинекологической помощи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jc w:val="center"/>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кабинет 403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jc w:val="center"/>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454092, г. Челябинск, ул. Курчатова, д. 9, кабинет 403</w:t>
            </w:r>
          </w:p>
        </w:tc>
      </w:tr>
      <w:tr w:rsidR="003A3D5D" w:rsidRPr="003A3D5D" w:rsidTr="003A3D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22. Лечение пациентов детского возраста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jc w:val="center"/>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кабинет 210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jc w:val="center"/>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454092, г. Челябинск, ул. Курчатова, д. 9, кабинет 210</w:t>
            </w:r>
          </w:p>
        </w:tc>
      </w:tr>
      <w:tr w:rsidR="003A3D5D" w:rsidRPr="003A3D5D" w:rsidTr="003A3D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23. Дифференцированная диагностика и оказание неотложной медицинской помощи на госпитальном этапе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jc w:val="center"/>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кабинет 310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w:t>
            </w:r>
            <w:r w:rsidRPr="003A3D5D">
              <w:rPr>
                <w:rFonts w:ascii="Times New Roman" w:eastAsia="Times New Roman" w:hAnsi="Times New Roman" w:cs="Times New Roman"/>
                <w:sz w:val="20"/>
                <w:szCs w:val="20"/>
                <w:lang w:eastAsia="ru-RU"/>
              </w:rPr>
              <w:br/>
              <w:t>Бинты, марля, вата, расходные материалы</w:t>
            </w:r>
            <w:r w:rsidRPr="003A3D5D">
              <w:rPr>
                <w:rFonts w:ascii="Times New Roman" w:eastAsia="Times New Roman" w:hAnsi="Times New Roman" w:cs="Times New Roman"/>
                <w:sz w:val="20"/>
                <w:szCs w:val="20"/>
                <w:lang w:eastAsia="ru-RU"/>
              </w:rPr>
              <w:br/>
              <w:t xml:space="preserve">Шина транспортная проволочная для иммобилизации переломов нижних конечностей, Шина транспортная проволочная для иммобилизации переломов верхних конечностей, Комплект шин </w:t>
            </w:r>
            <w:proofErr w:type="spellStart"/>
            <w:r w:rsidRPr="003A3D5D">
              <w:rPr>
                <w:rFonts w:ascii="Times New Roman" w:eastAsia="Times New Roman" w:hAnsi="Times New Roman" w:cs="Times New Roman"/>
                <w:sz w:val="20"/>
                <w:szCs w:val="20"/>
                <w:lang w:eastAsia="ru-RU"/>
              </w:rPr>
              <w:t>иммобилизационных</w:t>
            </w:r>
            <w:proofErr w:type="spellEnd"/>
            <w:r w:rsidRPr="003A3D5D">
              <w:rPr>
                <w:rFonts w:ascii="Times New Roman" w:eastAsia="Times New Roman" w:hAnsi="Times New Roman" w:cs="Times New Roman"/>
                <w:sz w:val="20"/>
                <w:szCs w:val="20"/>
                <w:lang w:eastAsia="ru-RU"/>
              </w:rPr>
              <w:t xml:space="preserve"> пневматических взрослых + насос, Респиратор Р-2, </w:t>
            </w:r>
            <w:proofErr w:type="spellStart"/>
            <w:r w:rsidRPr="003A3D5D">
              <w:rPr>
                <w:rFonts w:ascii="Times New Roman" w:eastAsia="Times New Roman" w:hAnsi="Times New Roman" w:cs="Times New Roman"/>
                <w:sz w:val="20"/>
                <w:szCs w:val="20"/>
                <w:lang w:eastAsia="ru-RU"/>
              </w:rPr>
              <w:t>Газодымозащитный</w:t>
            </w:r>
            <w:proofErr w:type="spellEnd"/>
            <w:r w:rsidRPr="003A3D5D">
              <w:rPr>
                <w:rFonts w:ascii="Times New Roman" w:eastAsia="Times New Roman" w:hAnsi="Times New Roman" w:cs="Times New Roman"/>
                <w:sz w:val="20"/>
                <w:szCs w:val="20"/>
                <w:lang w:eastAsia="ru-RU"/>
              </w:rPr>
              <w:t xml:space="preserve"> комплект (ГДЗК), Жгут кровоостанавливающий, Знак нарукавный Красного Креста, Индивидуальный противохимический пакет ИПП-11, Комплект индивидуальный медицинской гражданской защиты, Лямка носилочная (с хранения), Носилки санитарные, Пакет гипотермический охлаждающий, Аптечка универсальная, Тренажер-манекен для оказания СЛР, Тренажер-манекен для интубации, Медицинский плакат «Техника реанимации», Медицинский плакат «</w:t>
            </w:r>
            <w:proofErr w:type="spellStart"/>
            <w:r w:rsidRPr="003A3D5D">
              <w:rPr>
                <w:rFonts w:ascii="Times New Roman" w:eastAsia="Times New Roman" w:hAnsi="Times New Roman" w:cs="Times New Roman"/>
                <w:sz w:val="20"/>
                <w:szCs w:val="20"/>
                <w:lang w:eastAsia="ru-RU"/>
              </w:rPr>
              <w:t>Электротравмы</w:t>
            </w:r>
            <w:proofErr w:type="spellEnd"/>
            <w:r w:rsidRPr="003A3D5D">
              <w:rPr>
                <w:rFonts w:ascii="Times New Roman" w:eastAsia="Times New Roman" w:hAnsi="Times New Roman" w:cs="Times New Roman"/>
                <w:sz w:val="20"/>
                <w:szCs w:val="20"/>
                <w:lang w:eastAsia="ru-RU"/>
              </w:rPr>
              <w:t>», Медицинский плакат «Остановка кровотечения», Медицинский плакат «Транспортная иммобилизация», Медицинский плакат «Перенос пострадавших», Медицинский плакат «Ожоги, отравления, обморожения»,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jc w:val="center"/>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454092, г. Челябинск, ул. Курчатова, д. 9, кабинет 310</w:t>
            </w:r>
          </w:p>
        </w:tc>
      </w:tr>
      <w:tr w:rsidR="003A3D5D" w:rsidRPr="003A3D5D" w:rsidTr="003A3D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24. Профилактика заболеваний и санитарно-гигиеническое образование населения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jc w:val="center"/>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кабинет 310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w:t>
            </w:r>
            <w:r w:rsidRPr="003A3D5D">
              <w:rPr>
                <w:rFonts w:ascii="Times New Roman" w:eastAsia="Times New Roman" w:hAnsi="Times New Roman" w:cs="Times New Roman"/>
                <w:sz w:val="20"/>
                <w:szCs w:val="20"/>
                <w:lang w:eastAsia="ru-RU"/>
              </w:rPr>
              <w:br/>
              <w:t>Аптечка универсальная, Тренажер-манекен для оказания СЛР, Тренажер-манекен для интубации, Медицинский плакат «Техника реанимации», Медицинский плакат «</w:t>
            </w:r>
            <w:proofErr w:type="spellStart"/>
            <w:r w:rsidRPr="003A3D5D">
              <w:rPr>
                <w:rFonts w:ascii="Times New Roman" w:eastAsia="Times New Roman" w:hAnsi="Times New Roman" w:cs="Times New Roman"/>
                <w:sz w:val="20"/>
                <w:szCs w:val="20"/>
                <w:lang w:eastAsia="ru-RU"/>
              </w:rPr>
              <w:t>Электротравмы</w:t>
            </w:r>
            <w:proofErr w:type="spellEnd"/>
            <w:r w:rsidRPr="003A3D5D">
              <w:rPr>
                <w:rFonts w:ascii="Times New Roman" w:eastAsia="Times New Roman" w:hAnsi="Times New Roman" w:cs="Times New Roman"/>
                <w:sz w:val="20"/>
                <w:szCs w:val="20"/>
                <w:lang w:eastAsia="ru-RU"/>
              </w:rPr>
              <w:t>», Медицинский плакат «Остановка кровотечения», Медицинский плакат «Транспортная иммобилизация», Медицинский плакат «Перенос пострадавших», Медицинский плакат «Ожоги, отравления, обморожения»,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jc w:val="center"/>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454092, г. Челябинск, ул. Курчатова, д. 9, кабинет 310</w:t>
            </w:r>
          </w:p>
        </w:tc>
      </w:tr>
      <w:tr w:rsidR="003A3D5D" w:rsidRPr="003A3D5D" w:rsidTr="003A3D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lastRenderedPageBreak/>
              <w:t>25. Медико-социальная реабилитация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jc w:val="center"/>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кабинет 310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jc w:val="center"/>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454092, г. Челябинск, ул. Курчатова, д. 9, кабинет 310</w:t>
            </w:r>
          </w:p>
        </w:tc>
      </w:tr>
      <w:tr w:rsidR="003A3D5D" w:rsidRPr="003A3D5D" w:rsidTr="003A3D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26. Организация профессиональной деятельности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jc w:val="center"/>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кабинет 406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w:t>
            </w:r>
            <w:r w:rsidRPr="003A3D5D">
              <w:rPr>
                <w:rFonts w:ascii="Times New Roman" w:eastAsia="Times New Roman" w:hAnsi="Times New Roman" w:cs="Times New Roman"/>
                <w:sz w:val="20"/>
                <w:szCs w:val="20"/>
                <w:lang w:eastAsia="ru-RU"/>
              </w:rPr>
              <w:br/>
              <w:t>Конституция РФ, Основы противопожарной безопасности DVD, Основы безопасности на воде DVD, Улица полна неожиданностей DVD, Чрезвычайные ситуации природного и техногенного характера DVD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jc w:val="center"/>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454092, г. Челябинск, ул. Курчатова, д. 9, кабинет 406</w:t>
            </w:r>
          </w:p>
        </w:tc>
      </w:tr>
      <w:tr w:rsidR="003A3D5D" w:rsidRPr="003A3D5D" w:rsidTr="003A3D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27. Теория и практика сестринского дела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jc w:val="center"/>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кабинет 210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w:t>
            </w:r>
            <w:r w:rsidRPr="003A3D5D">
              <w:rPr>
                <w:rFonts w:ascii="Times New Roman" w:eastAsia="Times New Roman" w:hAnsi="Times New Roman" w:cs="Times New Roman"/>
                <w:sz w:val="20"/>
                <w:szCs w:val="20"/>
                <w:lang w:eastAsia="ru-RU"/>
              </w:rPr>
              <w:br/>
              <w:t xml:space="preserve">Бинты, марля, вата, расходные материалы, Манекен-симулятор Лилия для отработки сестринского ухода, тренажер для медицинской сестры Т4, Шина транспортная проволочная для иммобилизации переломов нижних конечностей, Шина транспортная проволочная для иммобилизации переломов верхних конечностей, Комплект шин </w:t>
            </w:r>
            <w:proofErr w:type="spellStart"/>
            <w:r w:rsidRPr="003A3D5D">
              <w:rPr>
                <w:rFonts w:ascii="Times New Roman" w:eastAsia="Times New Roman" w:hAnsi="Times New Roman" w:cs="Times New Roman"/>
                <w:sz w:val="20"/>
                <w:szCs w:val="20"/>
                <w:lang w:eastAsia="ru-RU"/>
              </w:rPr>
              <w:t>иммобилизационных</w:t>
            </w:r>
            <w:proofErr w:type="spellEnd"/>
            <w:r w:rsidRPr="003A3D5D">
              <w:rPr>
                <w:rFonts w:ascii="Times New Roman" w:eastAsia="Times New Roman" w:hAnsi="Times New Roman" w:cs="Times New Roman"/>
                <w:sz w:val="20"/>
                <w:szCs w:val="20"/>
                <w:lang w:eastAsia="ru-RU"/>
              </w:rPr>
              <w:t xml:space="preserve"> пневматических взрослых + насос, Жгут кровоостанавливающий </w:t>
            </w:r>
            <w:proofErr w:type="spellStart"/>
            <w:r w:rsidRPr="003A3D5D">
              <w:rPr>
                <w:rFonts w:ascii="Times New Roman" w:eastAsia="Times New Roman" w:hAnsi="Times New Roman" w:cs="Times New Roman"/>
                <w:sz w:val="20"/>
                <w:szCs w:val="20"/>
                <w:lang w:eastAsia="ru-RU"/>
              </w:rPr>
              <w:t>Эсмарха</w:t>
            </w:r>
            <w:proofErr w:type="spellEnd"/>
            <w:r w:rsidRPr="003A3D5D">
              <w:rPr>
                <w:rFonts w:ascii="Times New Roman" w:eastAsia="Times New Roman" w:hAnsi="Times New Roman" w:cs="Times New Roman"/>
                <w:sz w:val="20"/>
                <w:szCs w:val="20"/>
                <w:lang w:eastAsia="ru-RU"/>
              </w:rPr>
              <w:t>, Пакет гипотермический Снежок, Индивидуальный перевязочный пакет, Бинты, марля, вата, расходные материалы, Медицинский плакат «Техника реанимации», Медицинский плакат «</w:t>
            </w:r>
            <w:proofErr w:type="spellStart"/>
            <w:r w:rsidRPr="003A3D5D">
              <w:rPr>
                <w:rFonts w:ascii="Times New Roman" w:eastAsia="Times New Roman" w:hAnsi="Times New Roman" w:cs="Times New Roman"/>
                <w:sz w:val="20"/>
                <w:szCs w:val="20"/>
                <w:lang w:eastAsia="ru-RU"/>
              </w:rPr>
              <w:t>Электротравмы</w:t>
            </w:r>
            <w:proofErr w:type="spellEnd"/>
            <w:r w:rsidRPr="003A3D5D">
              <w:rPr>
                <w:rFonts w:ascii="Times New Roman" w:eastAsia="Times New Roman" w:hAnsi="Times New Roman" w:cs="Times New Roman"/>
                <w:sz w:val="20"/>
                <w:szCs w:val="20"/>
                <w:lang w:eastAsia="ru-RU"/>
              </w:rPr>
              <w:t xml:space="preserve">», Медицинский плакат «Остановка кровотечения», Медицинский плакат «Транспортная иммобилизация», Медицинский плакат «Перенос пострадавших», Медицинский плакат «Ожоги, отравления, обморожения», Шина транспортная проволочная для иммобилизации переломов нижних конечностей, Шина транспортная проволочная для иммобилизации переломов верхних конечностей, Комплект шин </w:t>
            </w:r>
            <w:proofErr w:type="spellStart"/>
            <w:r w:rsidRPr="003A3D5D">
              <w:rPr>
                <w:rFonts w:ascii="Times New Roman" w:eastAsia="Times New Roman" w:hAnsi="Times New Roman" w:cs="Times New Roman"/>
                <w:sz w:val="20"/>
                <w:szCs w:val="20"/>
                <w:lang w:eastAsia="ru-RU"/>
              </w:rPr>
              <w:t>иммобилизационных</w:t>
            </w:r>
            <w:proofErr w:type="spellEnd"/>
            <w:r w:rsidRPr="003A3D5D">
              <w:rPr>
                <w:rFonts w:ascii="Times New Roman" w:eastAsia="Times New Roman" w:hAnsi="Times New Roman" w:cs="Times New Roman"/>
                <w:sz w:val="20"/>
                <w:szCs w:val="20"/>
                <w:lang w:eastAsia="ru-RU"/>
              </w:rPr>
              <w:t xml:space="preserve"> пневматических взрослых + насос.</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jc w:val="center"/>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454092, г. Челябинск, ул. Курчатова, д. 9, кабинет 210</w:t>
            </w:r>
          </w:p>
        </w:tc>
      </w:tr>
      <w:tr w:rsidR="003A3D5D" w:rsidRPr="003A3D5D" w:rsidTr="003A3D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28. Безопасная среда для пациента и персонала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jc w:val="center"/>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кабинет 209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w:t>
            </w:r>
            <w:r w:rsidRPr="003A3D5D">
              <w:rPr>
                <w:rFonts w:ascii="Times New Roman" w:eastAsia="Times New Roman" w:hAnsi="Times New Roman" w:cs="Times New Roman"/>
                <w:sz w:val="20"/>
                <w:szCs w:val="20"/>
                <w:lang w:eastAsia="ru-RU"/>
              </w:rPr>
              <w:br/>
              <w:t>Основы противопожарной безопасности DVD</w:t>
            </w:r>
            <w:r w:rsidRPr="003A3D5D">
              <w:rPr>
                <w:rFonts w:ascii="Times New Roman" w:eastAsia="Times New Roman" w:hAnsi="Times New Roman" w:cs="Times New Roman"/>
                <w:sz w:val="20"/>
                <w:szCs w:val="20"/>
                <w:lang w:eastAsia="ru-RU"/>
              </w:rPr>
              <w:br/>
              <w:t>Основы безопасности на воде DVD, Улица полна неожиданностей DVD, Чрезвычайные ситуации природного и техногенного характера DVD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jc w:val="center"/>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454092, г. Челябинск, ул. Курчатова, д. 9, кабинет 209</w:t>
            </w:r>
          </w:p>
        </w:tc>
      </w:tr>
      <w:tr w:rsidR="003A3D5D" w:rsidRPr="003A3D5D" w:rsidTr="003A3D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29. Технология оказания медицинских услуг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jc w:val="center"/>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кабинет 209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w:t>
            </w:r>
            <w:r w:rsidRPr="003A3D5D">
              <w:rPr>
                <w:rFonts w:ascii="Times New Roman" w:eastAsia="Times New Roman" w:hAnsi="Times New Roman" w:cs="Times New Roman"/>
                <w:sz w:val="20"/>
                <w:szCs w:val="20"/>
                <w:lang w:eastAsia="ru-RU"/>
              </w:rPr>
              <w:br/>
              <w:t>Бинты, марля, вата, расходные материалы</w:t>
            </w:r>
            <w:r w:rsidRPr="003A3D5D">
              <w:rPr>
                <w:rFonts w:ascii="Times New Roman" w:eastAsia="Times New Roman" w:hAnsi="Times New Roman" w:cs="Times New Roman"/>
                <w:sz w:val="20"/>
                <w:szCs w:val="20"/>
                <w:lang w:eastAsia="ru-RU"/>
              </w:rPr>
              <w:br/>
              <w:t xml:space="preserve">Шина транспортная проволочная для иммобилизации переломов нижних конечностей, Шина транспортная проволочная для </w:t>
            </w:r>
            <w:r w:rsidRPr="003A3D5D">
              <w:rPr>
                <w:rFonts w:ascii="Times New Roman" w:eastAsia="Times New Roman" w:hAnsi="Times New Roman" w:cs="Times New Roman"/>
                <w:sz w:val="20"/>
                <w:szCs w:val="20"/>
                <w:lang w:eastAsia="ru-RU"/>
              </w:rPr>
              <w:lastRenderedPageBreak/>
              <w:t xml:space="preserve">иммобилизации переломов верхних конечностей, Комплект шин </w:t>
            </w:r>
            <w:proofErr w:type="spellStart"/>
            <w:r w:rsidRPr="003A3D5D">
              <w:rPr>
                <w:rFonts w:ascii="Times New Roman" w:eastAsia="Times New Roman" w:hAnsi="Times New Roman" w:cs="Times New Roman"/>
                <w:sz w:val="20"/>
                <w:szCs w:val="20"/>
                <w:lang w:eastAsia="ru-RU"/>
              </w:rPr>
              <w:t>иммобилизационных</w:t>
            </w:r>
            <w:proofErr w:type="spellEnd"/>
            <w:r w:rsidRPr="003A3D5D">
              <w:rPr>
                <w:rFonts w:ascii="Times New Roman" w:eastAsia="Times New Roman" w:hAnsi="Times New Roman" w:cs="Times New Roman"/>
                <w:sz w:val="20"/>
                <w:szCs w:val="20"/>
                <w:lang w:eastAsia="ru-RU"/>
              </w:rPr>
              <w:t xml:space="preserve"> пневматических взрослых + насос, Респиратор Р-2, </w:t>
            </w:r>
            <w:proofErr w:type="spellStart"/>
            <w:r w:rsidRPr="003A3D5D">
              <w:rPr>
                <w:rFonts w:ascii="Times New Roman" w:eastAsia="Times New Roman" w:hAnsi="Times New Roman" w:cs="Times New Roman"/>
                <w:sz w:val="20"/>
                <w:szCs w:val="20"/>
                <w:lang w:eastAsia="ru-RU"/>
              </w:rPr>
              <w:t>Газодымозащитный</w:t>
            </w:r>
            <w:proofErr w:type="spellEnd"/>
            <w:r w:rsidRPr="003A3D5D">
              <w:rPr>
                <w:rFonts w:ascii="Times New Roman" w:eastAsia="Times New Roman" w:hAnsi="Times New Roman" w:cs="Times New Roman"/>
                <w:sz w:val="20"/>
                <w:szCs w:val="20"/>
                <w:lang w:eastAsia="ru-RU"/>
              </w:rPr>
              <w:t xml:space="preserve"> комплект (ГДЗК), Жгут кровоостанавливающий, Знак нарукавный Красного Креста, Индивидуальный противохимический пакет ИПП-11, Комплект индивидуальный медицинской гражданской защиты, Лямка носилочная (с хранения)</w:t>
            </w:r>
            <w:r w:rsidRPr="003A3D5D">
              <w:rPr>
                <w:rFonts w:ascii="Times New Roman" w:eastAsia="Times New Roman" w:hAnsi="Times New Roman" w:cs="Times New Roman"/>
                <w:sz w:val="20"/>
                <w:szCs w:val="20"/>
                <w:lang w:eastAsia="ru-RU"/>
              </w:rPr>
              <w:br/>
              <w:t>Носилки санитарные, Пакет гипотермический охлаждающий, Аптечка универсальная, Тренажер-манекен для оказания СЛР, Тренажер-манекен для интубации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jc w:val="center"/>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lastRenderedPageBreak/>
              <w:t>454092, г. Челябинск, ул. Курчатова, д. 9, кабинет 209</w:t>
            </w:r>
          </w:p>
        </w:tc>
      </w:tr>
      <w:tr w:rsidR="003A3D5D" w:rsidRPr="003A3D5D" w:rsidTr="003A3D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lastRenderedPageBreak/>
              <w:t>21. Учебная практика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jc w:val="center"/>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кабинет 210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w:t>
            </w:r>
            <w:r w:rsidRPr="003A3D5D">
              <w:rPr>
                <w:rFonts w:ascii="Times New Roman" w:eastAsia="Times New Roman" w:hAnsi="Times New Roman" w:cs="Times New Roman"/>
                <w:sz w:val="20"/>
                <w:szCs w:val="20"/>
                <w:lang w:eastAsia="ru-RU"/>
              </w:rPr>
              <w:br/>
              <w:t>Бинты, марля, вата, расходные материалы</w:t>
            </w:r>
            <w:r w:rsidRPr="003A3D5D">
              <w:rPr>
                <w:rFonts w:ascii="Times New Roman" w:eastAsia="Times New Roman" w:hAnsi="Times New Roman" w:cs="Times New Roman"/>
                <w:sz w:val="20"/>
                <w:szCs w:val="20"/>
                <w:lang w:eastAsia="ru-RU"/>
              </w:rPr>
              <w:br/>
              <w:t xml:space="preserve">Шина транспортная проволочная для иммобилизации переломов нижних конечностей, Шина транспортная проволочная для иммобилизации переломов верхних конечностей, Комплект шин </w:t>
            </w:r>
            <w:proofErr w:type="spellStart"/>
            <w:r w:rsidRPr="003A3D5D">
              <w:rPr>
                <w:rFonts w:ascii="Times New Roman" w:eastAsia="Times New Roman" w:hAnsi="Times New Roman" w:cs="Times New Roman"/>
                <w:sz w:val="20"/>
                <w:szCs w:val="20"/>
                <w:lang w:eastAsia="ru-RU"/>
              </w:rPr>
              <w:t>иммобилизационных</w:t>
            </w:r>
            <w:proofErr w:type="spellEnd"/>
            <w:r w:rsidRPr="003A3D5D">
              <w:rPr>
                <w:rFonts w:ascii="Times New Roman" w:eastAsia="Times New Roman" w:hAnsi="Times New Roman" w:cs="Times New Roman"/>
                <w:sz w:val="20"/>
                <w:szCs w:val="20"/>
                <w:lang w:eastAsia="ru-RU"/>
              </w:rPr>
              <w:t xml:space="preserve"> пневматических взрослых + насос, Респиратор Р-2, </w:t>
            </w:r>
            <w:proofErr w:type="spellStart"/>
            <w:r w:rsidRPr="003A3D5D">
              <w:rPr>
                <w:rFonts w:ascii="Times New Roman" w:eastAsia="Times New Roman" w:hAnsi="Times New Roman" w:cs="Times New Roman"/>
                <w:sz w:val="20"/>
                <w:szCs w:val="20"/>
                <w:lang w:eastAsia="ru-RU"/>
              </w:rPr>
              <w:t>Газодымозащитный</w:t>
            </w:r>
            <w:proofErr w:type="spellEnd"/>
            <w:r w:rsidRPr="003A3D5D">
              <w:rPr>
                <w:rFonts w:ascii="Times New Roman" w:eastAsia="Times New Roman" w:hAnsi="Times New Roman" w:cs="Times New Roman"/>
                <w:sz w:val="20"/>
                <w:szCs w:val="20"/>
                <w:lang w:eastAsia="ru-RU"/>
              </w:rPr>
              <w:t xml:space="preserve"> комплект (ГДЗК), Жгут кровоостанавливающий, Знак нарукавный Красного Креста, Индивидуальный противохимический пакет ИПП-11, Комплект индивидуальный медицинской гражданской защиты, Лямка носилочная (с хранения), Носилки санитарные, Пакет гипотермический охлаждающий, Аптечка универсальная, Тренажер-манекен для оказания СЛР, Тренажер-манекен для интубации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A3D5D" w:rsidRPr="003A3D5D" w:rsidRDefault="003A3D5D" w:rsidP="003A3D5D">
            <w:pPr>
              <w:spacing w:after="0" w:line="240" w:lineRule="auto"/>
              <w:jc w:val="center"/>
              <w:rPr>
                <w:rFonts w:ascii="Times New Roman" w:eastAsia="Times New Roman" w:hAnsi="Times New Roman" w:cs="Times New Roman"/>
                <w:sz w:val="20"/>
                <w:szCs w:val="20"/>
                <w:lang w:eastAsia="ru-RU"/>
              </w:rPr>
            </w:pPr>
            <w:r w:rsidRPr="003A3D5D">
              <w:rPr>
                <w:rFonts w:ascii="Times New Roman" w:eastAsia="Times New Roman" w:hAnsi="Times New Roman" w:cs="Times New Roman"/>
                <w:sz w:val="20"/>
                <w:szCs w:val="20"/>
                <w:lang w:eastAsia="ru-RU"/>
              </w:rPr>
              <w:t>454092, г. Челябинск, ул. Курчатова, д. 9, кабинет 210</w:t>
            </w:r>
          </w:p>
        </w:tc>
      </w:tr>
    </w:tbl>
    <w:p w:rsidR="00591313" w:rsidRDefault="00591313">
      <w:bookmarkStart w:id="0" w:name="_GoBack"/>
      <w:bookmarkEnd w:id="0"/>
    </w:p>
    <w:sectPr w:rsidR="00591313" w:rsidSect="003A3D5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4A2"/>
    <w:rsid w:val="001F14A2"/>
    <w:rsid w:val="003A3D5D"/>
    <w:rsid w:val="00591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1ACCC-D0CA-445C-BAC1-34FD9AD6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661825">
      <w:bodyDiv w:val="1"/>
      <w:marLeft w:val="0"/>
      <w:marRight w:val="0"/>
      <w:marTop w:val="0"/>
      <w:marBottom w:val="0"/>
      <w:divBdr>
        <w:top w:val="none" w:sz="0" w:space="0" w:color="auto"/>
        <w:left w:val="none" w:sz="0" w:space="0" w:color="auto"/>
        <w:bottom w:val="none" w:sz="0" w:space="0" w:color="auto"/>
        <w:right w:val="none" w:sz="0" w:space="0" w:color="auto"/>
      </w:divBdr>
      <w:divsChild>
        <w:div w:id="13463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2490</Words>
  <Characters>14196</Characters>
  <Application>Microsoft Office Word</Application>
  <DocSecurity>0</DocSecurity>
  <Lines>118</Lines>
  <Paragraphs>33</Paragraphs>
  <ScaleCrop>false</ScaleCrop>
  <Company/>
  <LinksUpToDate>false</LinksUpToDate>
  <CharactersWithSpaces>16653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2024-01-19T09:51:00Z</dcterms:created>
  <dcterms:modified xsi:type="dcterms:W3CDTF">2024-01-19T09:52:00Z</dcterms:modified>
</cp:coreProperties>
</file>