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2972"/>
        <w:gridCol w:w="2846"/>
        <w:gridCol w:w="6156"/>
        <w:gridCol w:w="2580"/>
      </w:tblGrid>
      <w:tr w:rsidR="00810078" w:rsidRPr="00810078" w:rsidTr="0081007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Наименование предмета, дисциплины (модуля)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Наименование (назначение) учебных кабинетов, объектов для проведения практических занятий, объектов физической культуры и спорта объекта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Перечень основного оборудования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Адрес (местоположение)</w:t>
            </w:r>
            <w:r w:rsidRPr="00810078">
              <w:rPr>
                <w:rFonts w:ascii="Times New Roman" w:eastAsia="Times New Roman" w:hAnsi="Times New Roman" w:cs="Times New Roman"/>
                <w:sz w:val="20"/>
                <w:szCs w:val="20"/>
                <w:lang w:eastAsia="ru-RU"/>
              </w:rPr>
              <w:br/>
              <w:t>(с указанием номера помещения в соответствии с документами бюро технической инвентаризации)</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Кондиционер, Колонки, Шкаф, Граффити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401</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Кондиционер, Колонки, Шкаф, Глобус, Граффити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410</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Химия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Кондиционер, Колонки, Шкаф, Граффити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321</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Биология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Кондиционер, Колонки, Шкаф, Граффити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406</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Общеобразовательный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Колонки, Шкаф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409</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Информатика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(ноутбук), Колонки, Шкаф, Компьютеры и кресла для учеников (32 </w:t>
            </w:r>
            <w:proofErr w:type="spellStart"/>
            <w:r w:rsidRPr="00810078">
              <w:rPr>
                <w:rFonts w:ascii="Times New Roman" w:eastAsia="Times New Roman" w:hAnsi="Times New Roman" w:cs="Times New Roman"/>
                <w:sz w:val="20"/>
                <w:szCs w:val="20"/>
                <w:lang w:eastAsia="ru-RU"/>
              </w:rPr>
              <w:t>шт</w:t>
            </w:r>
            <w:proofErr w:type="spellEnd"/>
            <w:r w:rsidRPr="00810078">
              <w:rPr>
                <w:rFonts w:ascii="Times New Roman" w:eastAsia="Times New Roman" w:hAnsi="Times New Roman" w:cs="Times New Roman"/>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315</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Общеобразовательный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Колонки, Шкаф, Раковины для воды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412</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Русский язык и литература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Колонки, Шкаф, Граффити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313</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Общеобразовательный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Колонки, Шкаф</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414</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История и обществознание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Колонки, Шкаф, Граффити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314</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Безопасность жизнедеятельности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 Колонки, Шкаф</w:t>
            </w:r>
            <w:r w:rsidRPr="00810078">
              <w:rPr>
                <w:rFonts w:ascii="Times New Roman" w:eastAsia="Times New Roman" w:hAnsi="Times New Roman" w:cs="Times New Roman"/>
                <w:sz w:val="20"/>
                <w:szCs w:val="20"/>
                <w:lang w:eastAsia="ru-RU"/>
              </w:rPr>
              <w:br/>
              <w:t xml:space="preserve">Конституция РФ 12 шт., Общевоинские уставы Вооруженных Сил РФ 12 шт., Федеральный закон "О воинской обязанности и военной службе" 12 шт., Респиратор Р-2 12 шт., Бинт марлевый нестерильный, 5м*10 см 12 шт., Бинт марлевый нестерильный, 7м*14 см 12 шт., Булавка безопасная 1 шт., </w:t>
            </w:r>
            <w:proofErr w:type="spellStart"/>
            <w:r w:rsidRPr="00810078">
              <w:rPr>
                <w:rFonts w:ascii="Times New Roman" w:eastAsia="Times New Roman" w:hAnsi="Times New Roman" w:cs="Times New Roman"/>
                <w:sz w:val="20"/>
                <w:szCs w:val="20"/>
                <w:lang w:eastAsia="ru-RU"/>
              </w:rPr>
              <w:t>Газодымозащитный</w:t>
            </w:r>
            <w:proofErr w:type="spellEnd"/>
            <w:r w:rsidRPr="00810078">
              <w:rPr>
                <w:rFonts w:ascii="Times New Roman" w:eastAsia="Times New Roman" w:hAnsi="Times New Roman" w:cs="Times New Roman"/>
                <w:sz w:val="20"/>
                <w:szCs w:val="20"/>
                <w:lang w:eastAsia="ru-RU"/>
              </w:rPr>
              <w:t xml:space="preserve"> комплект (ГДЗК) 3 шт., Жгут кровоостанавливающий 3 шт., Знак нарукавный Красного Креста 2 шт., Индивидуальный перевязочный пакет ИПП-1 12 шт., Индивидуальный противохимический пакет ИПП-11 12 шт. Комплект индивидуальный медицинской гражданской защиты 3 шт., Лямка носилочная (с хранения) 2 шт. Носилки санитарные 1 шт. Пакет гипотермический охлаждающий 12 шт., Повязка стерильная большая 45*29 см 12 шт., Повязка стерильная малая 16*14 см 12 шт.,. Аптечка универсальная 5 шт., Плакаты "Действия населения при стихийных бедствиях" (10 пл. ф.А3), Плакаты "Основы безопасности жизнедеятельности " (13 </w:t>
            </w:r>
            <w:proofErr w:type="spellStart"/>
            <w:r w:rsidRPr="00810078">
              <w:rPr>
                <w:rFonts w:ascii="Times New Roman" w:eastAsia="Times New Roman" w:hAnsi="Times New Roman" w:cs="Times New Roman"/>
                <w:sz w:val="20"/>
                <w:szCs w:val="20"/>
                <w:lang w:eastAsia="ru-RU"/>
              </w:rPr>
              <w:t>шт</w:t>
            </w:r>
            <w:proofErr w:type="spellEnd"/>
            <w:r w:rsidRPr="00810078">
              <w:rPr>
                <w:rFonts w:ascii="Times New Roman" w:eastAsia="Times New Roman" w:hAnsi="Times New Roman" w:cs="Times New Roman"/>
                <w:sz w:val="20"/>
                <w:szCs w:val="20"/>
                <w:lang w:eastAsia="ru-RU"/>
              </w:rPr>
              <w:t xml:space="preserve">), Плакаты "Первичные средства пожаротушения" (4 шт.), Плакаты "Поведение в криминогенных ситуациях" (9 </w:t>
            </w:r>
            <w:proofErr w:type="spellStart"/>
            <w:r w:rsidRPr="00810078">
              <w:rPr>
                <w:rFonts w:ascii="Times New Roman" w:eastAsia="Times New Roman" w:hAnsi="Times New Roman" w:cs="Times New Roman"/>
                <w:sz w:val="20"/>
                <w:szCs w:val="20"/>
                <w:lang w:eastAsia="ru-RU"/>
              </w:rPr>
              <w:t>шт</w:t>
            </w:r>
            <w:proofErr w:type="spellEnd"/>
            <w:r w:rsidRPr="00810078">
              <w:rPr>
                <w:rFonts w:ascii="Times New Roman" w:eastAsia="Times New Roman" w:hAnsi="Times New Roman" w:cs="Times New Roman"/>
                <w:sz w:val="20"/>
                <w:szCs w:val="20"/>
                <w:lang w:eastAsia="ru-RU"/>
              </w:rPr>
              <w:t xml:space="preserve">), Плакаты "Пожарная безопасность" (11 шт.), Плакаты "Умей действовать при пожаре" (10 пл. ф.), Основы противопожарной безопасности DVD, основы безопасности на воде DVD, Улица полна неожиданностей DVD, Чрезвычайные ситуации природного и техногенного характера DVD, </w:t>
            </w:r>
            <w:r w:rsidRPr="00810078">
              <w:rPr>
                <w:rFonts w:ascii="Times New Roman" w:eastAsia="Times New Roman" w:hAnsi="Times New Roman" w:cs="Times New Roman"/>
                <w:sz w:val="20"/>
                <w:szCs w:val="20"/>
                <w:lang w:eastAsia="ru-RU"/>
              </w:rPr>
              <w:br/>
              <w:t>Тир лазерный стрелковый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Курчатова 9, 309 кабинет</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История России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314</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Иностранный язык в профессиональной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306</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Безопасность жизнедеятельности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r w:rsidRPr="00810078">
              <w:rPr>
                <w:rFonts w:ascii="Times New Roman" w:eastAsia="Times New Roman" w:hAnsi="Times New Roman" w:cs="Times New Roman"/>
                <w:sz w:val="20"/>
                <w:szCs w:val="20"/>
                <w:lang w:eastAsia="ru-RU"/>
              </w:rPr>
              <w:br/>
              <w:t xml:space="preserve">Конституция РФ 1 шт., Общевоинские уставы Вооруженных Сил РФ 11 шт., Федеральный закон "О воинской обязанности и военной службе" 12 шт., Респиратор Р-2 8 шт., Бинт марлевый нестерильный, 5м*10 см 12 шт., Бинт марлевый нестерильный, 7м*14 см 12 шт., Булавка безопасная 1 шт., </w:t>
            </w:r>
            <w:proofErr w:type="spellStart"/>
            <w:r w:rsidRPr="00810078">
              <w:rPr>
                <w:rFonts w:ascii="Times New Roman" w:eastAsia="Times New Roman" w:hAnsi="Times New Roman" w:cs="Times New Roman"/>
                <w:sz w:val="20"/>
                <w:szCs w:val="20"/>
                <w:lang w:eastAsia="ru-RU"/>
              </w:rPr>
              <w:t>Газодымозащитный</w:t>
            </w:r>
            <w:proofErr w:type="spellEnd"/>
            <w:r w:rsidRPr="00810078">
              <w:rPr>
                <w:rFonts w:ascii="Times New Roman" w:eastAsia="Times New Roman" w:hAnsi="Times New Roman" w:cs="Times New Roman"/>
                <w:sz w:val="20"/>
                <w:szCs w:val="20"/>
                <w:lang w:eastAsia="ru-RU"/>
              </w:rPr>
              <w:t xml:space="preserve"> комплект (ГДЗК) 3 шт., Знак нарукавный Красного Креста 2 шт., Индивидуальный перевязочный пакет ИПП-1 12 шт., Индивидуальный </w:t>
            </w:r>
            <w:r w:rsidRPr="00810078">
              <w:rPr>
                <w:rFonts w:ascii="Times New Roman" w:eastAsia="Times New Roman" w:hAnsi="Times New Roman" w:cs="Times New Roman"/>
                <w:sz w:val="20"/>
                <w:szCs w:val="20"/>
                <w:lang w:eastAsia="ru-RU"/>
              </w:rPr>
              <w:lastRenderedPageBreak/>
              <w:t xml:space="preserve">противохимический пакет ИПП-11 12 шт. Комплект индивидуальный медицинской гражданской защиты 3 шт., Лямка носилочная (с хранения) 2 шт. Носилки санитарные 1 шт. Пакет гипотермический охлаждающий 12 шт., Повязка стерильная большая 45*29 см 12 шт., Повязка стерильная малая 16*14 см 12 шт., Плакаты "Действия населения при стихийных бедствиях" (10 пл. ф.А3), Плакаты "Основы безопасности жизнедеятельности " (13 </w:t>
            </w:r>
            <w:proofErr w:type="spellStart"/>
            <w:r w:rsidRPr="00810078">
              <w:rPr>
                <w:rFonts w:ascii="Times New Roman" w:eastAsia="Times New Roman" w:hAnsi="Times New Roman" w:cs="Times New Roman"/>
                <w:sz w:val="20"/>
                <w:szCs w:val="20"/>
                <w:lang w:eastAsia="ru-RU"/>
              </w:rPr>
              <w:t>шт</w:t>
            </w:r>
            <w:proofErr w:type="spellEnd"/>
            <w:r w:rsidRPr="00810078">
              <w:rPr>
                <w:rFonts w:ascii="Times New Roman" w:eastAsia="Times New Roman" w:hAnsi="Times New Roman" w:cs="Times New Roman"/>
                <w:sz w:val="20"/>
                <w:szCs w:val="20"/>
                <w:lang w:eastAsia="ru-RU"/>
              </w:rPr>
              <w:t xml:space="preserve">), Плакаты "Первичные средства пожаротушения" (4 шт.), Плакаты "Поведение в криминогенных ситуациях" (9 </w:t>
            </w:r>
            <w:proofErr w:type="spellStart"/>
            <w:r w:rsidRPr="00810078">
              <w:rPr>
                <w:rFonts w:ascii="Times New Roman" w:eastAsia="Times New Roman" w:hAnsi="Times New Roman" w:cs="Times New Roman"/>
                <w:sz w:val="20"/>
                <w:szCs w:val="20"/>
                <w:lang w:eastAsia="ru-RU"/>
              </w:rPr>
              <w:t>шт</w:t>
            </w:r>
            <w:proofErr w:type="spellEnd"/>
            <w:r w:rsidRPr="00810078">
              <w:rPr>
                <w:rFonts w:ascii="Times New Roman" w:eastAsia="Times New Roman" w:hAnsi="Times New Roman" w:cs="Times New Roman"/>
                <w:sz w:val="20"/>
                <w:szCs w:val="20"/>
                <w:lang w:eastAsia="ru-RU"/>
              </w:rPr>
              <w:t xml:space="preserve">), Плакаты "Пожарная безопасность" (11 шт.), Плакаты "Умей действовать при пожаре" (10 пл. ф.), Основы противопожарной безопасности DVD, основы безопасности на воде DVD, Улица полна неожиданностей DVD, Чрезвычайные ситуации природного и техногенного характера DVD, </w:t>
            </w:r>
            <w:r w:rsidRPr="00810078">
              <w:rPr>
                <w:rFonts w:ascii="Times New Roman" w:eastAsia="Times New Roman" w:hAnsi="Times New Roman" w:cs="Times New Roman"/>
                <w:sz w:val="20"/>
                <w:szCs w:val="20"/>
                <w:lang w:eastAsia="ru-RU"/>
              </w:rPr>
              <w:br/>
              <w:t>Тир лазерный стрелковый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454092, г. Челябинск, ул. Курчатова, д. 9, кабинет 309</w:t>
            </w:r>
          </w:p>
        </w:tc>
      </w:tr>
      <w:tr w:rsidR="00810078" w:rsidRPr="00810078" w:rsidTr="0081007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Спортивный зал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Шведская стенка, турники, скамьи, кольца баскетбольные, сетка волейбольная, мячи волейбольные, мячи баскетбольные, коврики спортивные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1-ый этаж спортивный зал</w:t>
            </w:r>
          </w:p>
        </w:tc>
      </w:tr>
      <w:tr w:rsidR="00810078" w:rsidRPr="00810078" w:rsidTr="0081007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Стадион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Футбольное поле, беговые дорожки.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Российская, 36 (стадион)</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Основы бережливого производства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304</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Основы финансовой грамотности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304</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Психология общения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405</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Русский язык и культура речи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313</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Информационные технологии в профессиональной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преподавателя, Компьютеры для студентов, Компьютерные кресла,</w:t>
            </w:r>
            <w:r w:rsidRPr="00810078">
              <w:rPr>
                <w:rFonts w:ascii="Times New Roman" w:eastAsia="Times New Roman" w:hAnsi="Times New Roman" w:cs="Times New Roman"/>
                <w:sz w:val="20"/>
                <w:szCs w:val="20"/>
                <w:lang w:eastAsia="ru-RU"/>
              </w:rPr>
              <w:br/>
              <w:t>Программное обеспечение «БАРС»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307</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Анатомия и физиология человека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r w:rsidRPr="00810078">
              <w:rPr>
                <w:rFonts w:ascii="Times New Roman" w:eastAsia="Times New Roman" w:hAnsi="Times New Roman" w:cs="Times New Roman"/>
                <w:sz w:val="20"/>
                <w:szCs w:val="20"/>
                <w:lang w:eastAsia="ru-RU"/>
              </w:rPr>
              <w:br/>
              <w:t>Модель торса человека, уменьшенная, 12 частей, Модель мини-скелета «</w:t>
            </w:r>
            <w:proofErr w:type="spellStart"/>
            <w:r w:rsidRPr="00810078">
              <w:rPr>
                <w:rFonts w:ascii="Times New Roman" w:eastAsia="Times New Roman" w:hAnsi="Times New Roman" w:cs="Times New Roman"/>
                <w:sz w:val="20"/>
                <w:szCs w:val="20"/>
                <w:lang w:eastAsia="ru-RU"/>
              </w:rPr>
              <w:t>Shorty</w:t>
            </w:r>
            <w:proofErr w:type="spellEnd"/>
            <w:r w:rsidRPr="00810078">
              <w:rPr>
                <w:rFonts w:ascii="Times New Roman" w:eastAsia="Times New Roman" w:hAnsi="Times New Roman" w:cs="Times New Roman"/>
                <w:sz w:val="20"/>
                <w:szCs w:val="20"/>
                <w:lang w:eastAsia="ru-RU"/>
              </w:rPr>
              <w:t xml:space="preserve">» на подставке, Микроскоп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320, Набор микропрепаратов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N10 NG, Медицинский плакат «Скелет человека», Медицинский плакат «Дыхательная система», </w:t>
            </w:r>
            <w:r w:rsidRPr="00810078">
              <w:rPr>
                <w:rFonts w:ascii="Times New Roman" w:eastAsia="Times New Roman" w:hAnsi="Times New Roman" w:cs="Times New Roman"/>
                <w:sz w:val="20"/>
                <w:szCs w:val="20"/>
                <w:lang w:eastAsia="ru-RU"/>
              </w:rPr>
              <w:lastRenderedPageBreak/>
              <w:t>Медицинский плакат «Сердце человека, анатомия и физиология», Медицинский плакат «Мозг человека», Медицинский плакат «Желудочно-кишечный тракт», Медицинский плакат «Сосудистая система человека», Анатомический плакат «Эндокринная система», Медицинский плакат «Мочевые пути, анатомия и физиология», Медицинский плакат «Мускулатура человека», Медицинский плакат «Кожа человека» Медицинский плакат «Ухо человека», «АРТЕКСА Виртуальная анатомия 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454092, г. Челябинск, ул. Курчатова, д. 9, кабинет 306</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Основы латинского языка с медицинской терминологией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319</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Основы патологии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r w:rsidRPr="00810078">
              <w:rPr>
                <w:rFonts w:ascii="Times New Roman" w:eastAsia="Times New Roman" w:hAnsi="Times New Roman" w:cs="Times New Roman"/>
                <w:sz w:val="20"/>
                <w:szCs w:val="20"/>
                <w:lang w:eastAsia="ru-RU"/>
              </w:rPr>
              <w:br/>
              <w:t xml:space="preserve">Микроскоп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320, Набор микропрепаратов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N10 NG, Медицинский плакат «Развитие атеросклероза», Медицинский плакат «Грипп», Медицинский плакат «Предстательная железа плакат», Медицинский плакат «Норма и патология плакат», Медицинский плакат «Грипп (вертикальный)», Медицинский плакат «Острые респираторные заболевания», Медицинский плакат «Остеопороз Медицинский плакат «Инсульт» Медицинский плакат «Язвенная болезнь желудка», Медицинский плакат «Диабет», Медицинский плакат «Болезни сердца»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408</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Основы микробиологии и иммунологии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r w:rsidRPr="00810078">
              <w:rPr>
                <w:rFonts w:ascii="Times New Roman" w:eastAsia="Times New Roman" w:hAnsi="Times New Roman" w:cs="Times New Roman"/>
                <w:sz w:val="20"/>
                <w:szCs w:val="20"/>
                <w:lang w:eastAsia="ru-RU"/>
              </w:rPr>
              <w:br/>
              <w:t xml:space="preserve">Микроскоп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320, Набор микропрепаратов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N10 NG, Медицинский плакат "Грипп (инфлюэнца)", Медицинский плакат "ВИЧ и СПИД"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404</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Генетика с основами медицинской генетики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r w:rsidRPr="00810078">
              <w:rPr>
                <w:rFonts w:ascii="Times New Roman" w:eastAsia="Times New Roman" w:hAnsi="Times New Roman" w:cs="Times New Roman"/>
                <w:sz w:val="20"/>
                <w:szCs w:val="20"/>
                <w:lang w:eastAsia="ru-RU"/>
              </w:rPr>
              <w:br/>
              <w:t xml:space="preserve">Микроскоп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320, Набор микропрепаратов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N10 NG, Медицинский плакат "Метаболические пути человека", Медицинский плакат "ДНК - генотип человека", Набор «Модель двойной спирали ДНК, </w:t>
            </w:r>
            <w:proofErr w:type="spellStart"/>
            <w:r w:rsidRPr="00810078">
              <w:rPr>
                <w:rFonts w:ascii="Times New Roman" w:eastAsia="Times New Roman" w:hAnsi="Times New Roman" w:cs="Times New Roman"/>
                <w:sz w:val="20"/>
                <w:szCs w:val="20"/>
                <w:lang w:eastAsia="ru-RU"/>
              </w:rPr>
              <w:t>miniDNA</w:t>
            </w:r>
            <w:proofErr w:type="spellEnd"/>
            <w:r w:rsidRPr="00810078">
              <w:rPr>
                <w:rFonts w:ascii="Times New Roman" w:eastAsia="Times New Roman" w:hAnsi="Times New Roman" w:cs="Times New Roman"/>
                <w:sz w:val="20"/>
                <w:szCs w:val="20"/>
                <w:lang w:eastAsia="ru-RU"/>
              </w:rPr>
              <w:t>®», 12 сегментов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404</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Фармакология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r w:rsidRPr="00810078">
              <w:rPr>
                <w:rFonts w:ascii="Times New Roman" w:eastAsia="Times New Roman" w:hAnsi="Times New Roman" w:cs="Times New Roman"/>
                <w:sz w:val="20"/>
                <w:szCs w:val="20"/>
                <w:lang w:eastAsia="ru-RU"/>
              </w:rPr>
              <w:br/>
              <w:t xml:space="preserve">Микроскоп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320, Набор микропрепаратов </w:t>
            </w:r>
            <w:proofErr w:type="spellStart"/>
            <w:r w:rsidRPr="00810078">
              <w:rPr>
                <w:rFonts w:ascii="Times New Roman" w:eastAsia="Times New Roman" w:hAnsi="Times New Roman" w:cs="Times New Roman"/>
                <w:sz w:val="20"/>
                <w:szCs w:val="20"/>
                <w:lang w:eastAsia="ru-RU"/>
              </w:rPr>
              <w:t>Levenhuk</w:t>
            </w:r>
            <w:proofErr w:type="spellEnd"/>
            <w:r w:rsidRPr="00810078">
              <w:rPr>
                <w:rFonts w:ascii="Times New Roman" w:eastAsia="Times New Roman" w:hAnsi="Times New Roman" w:cs="Times New Roman"/>
                <w:sz w:val="20"/>
                <w:szCs w:val="20"/>
                <w:lang w:eastAsia="ru-RU"/>
              </w:rPr>
              <w:t xml:space="preserve"> N10 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г. Челябинск, ул. Ярославская, д. 1, кабинет 308</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 xml:space="preserve">МДК 02.01 Осуществление диагностики и лечения </w:t>
            </w:r>
            <w:r w:rsidRPr="00810078">
              <w:rPr>
                <w:rFonts w:ascii="Times New Roman" w:eastAsia="Times New Roman" w:hAnsi="Times New Roman" w:cs="Times New Roman"/>
                <w:sz w:val="20"/>
                <w:szCs w:val="20"/>
                <w:lang w:eastAsia="ru-RU"/>
              </w:rPr>
              <w:lastRenderedPageBreak/>
              <w:t>заболеваний терапевтического профиля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кабинет 401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810078">
              <w:rPr>
                <w:rFonts w:ascii="Times New Roman" w:eastAsia="Times New Roman" w:hAnsi="Times New Roman" w:cs="Times New Roman"/>
                <w:sz w:val="20"/>
                <w:szCs w:val="20"/>
                <w:lang w:eastAsia="ru-RU"/>
              </w:rPr>
              <w:br/>
              <w:t xml:space="preserve">Модель мини-скелета человека, Модель торса человека с </w:t>
            </w:r>
            <w:r w:rsidRPr="00810078">
              <w:rPr>
                <w:rFonts w:ascii="Times New Roman" w:eastAsia="Times New Roman" w:hAnsi="Times New Roman" w:cs="Times New Roman"/>
                <w:sz w:val="20"/>
                <w:szCs w:val="20"/>
                <w:lang w:eastAsia="ru-RU"/>
              </w:rPr>
              <w:lastRenderedPageBreak/>
              <w:t>внутренними органами уменьшенная, Модель головного мозга</w:t>
            </w:r>
            <w:r w:rsidRPr="00810078">
              <w:rPr>
                <w:rFonts w:ascii="Times New Roman" w:eastAsia="Times New Roman" w:hAnsi="Times New Roman" w:cs="Times New Roman"/>
                <w:sz w:val="20"/>
                <w:szCs w:val="20"/>
                <w:lang w:eastAsia="ru-RU"/>
              </w:rPr>
              <w:br/>
              <w:t>Скелет человека (2), Сосудистая система, Кожа, Дыхательная система, Мускулатура человека, Сердце человека, Человеческий мозг, Ухо человека, Мочевые пути, ЖКТ, Таз мужской (сагиттальный разрез), Таз женский (сагиттальный разрез), Почки, Головной мозг (сагиттальный разрез), Головной мозг с указанием отделов, Функциональные зоны головного мозга, Функциональные зоны головного мозга, сагиттальный разрез, Строение сердца (в разрезе), Нижняя поверхность (основание) головного мозга, Пищеварительный тракт, Желудок, Фантом человека, Фантом человека с демонстрацией внутренних органов, Модель торса человека с внутренними органами уменьшенная, Модель головного мозга</w:t>
            </w:r>
            <w:r w:rsidRPr="00810078">
              <w:rPr>
                <w:rFonts w:ascii="Times New Roman" w:eastAsia="Times New Roman" w:hAnsi="Times New Roman" w:cs="Times New Roman"/>
                <w:sz w:val="20"/>
                <w:szCs w:val="20"/>
                <w:lang w:eastAsia="ru-RU"/>
              </w:rPr>
              <w:br/>
              <w:t>Плакаты: Болезни сердца, Предстательная железа, Атеросклероз, Сахарный диабет, ОРЗ, Болезни сердца, Язвенная болезнь желудка, Инсульт, Остеопороз, Гипертония, Скелет человека, Сосудистая система, Кожа, Дыхательная система, Мускулатура человека, Сердце человека, Человеческий мозг, Ухо человека, Мочевые пути, ЖКТ, Эндокринная система, Предстательная железа. Тонометр LD-71 (мех, стетоскоп в комплекте) шт. N1</w:t>
            </w:r>
            <w:r w:rsidRPr="00810078">
              <w:rPr>
                <w:rFonts w:ascii="Times New Roman" w:eastAsia="Times New Roman" w:hAnsi="Times New Roman" w:cs="Times New Roman"/>
                <w:sz w:val="20"/>
                <w:szCs w:val="20"/>
                <w:lang w:eastAsia="ru-RU"/>
              </w:rPr>
              <w:br/>
              <w:t xml:space="preserve">Тонометр OMRON M1 </w:t>
            </w:r>
            <w:proofErr w:type="spellStart"/>
            <w:r w:rsidRPr="00810078">
              <w:rPr>
                <w:rFonts w:ascii="Times New Roman" w:eastAsia="Times New Roman" w:hAnsi="Times New Roman" w:cs="Times New Roman"/>
                <w:sz w:val="20"/>
                <w:szCs w:val="20"/>
                <w:lang w:eastAsia="ru-RU"/>
              </w:rPr>
              <w:t>Compact</w:t>
            </w:r>
            <w:proofErr w:type="spellEnd"/>
            <w:r w:rsidRPr="00810078">
              <w:rPr>
                <w:rFonts w:ascii="Times New Roman" w:eastAsia="Times New Roman" w:hAnsi="Times New Roman" w:cs="Times New Roman"/>
                <w:sz w:val="20"/>
                <w:szCs w:val="20"/>
                <w:lang w:eastAsia="ru-RU"/>
              </w:rPr>
              <w:t>, Термометр медицинский электронный WT-05, Часы песочные 1 мин., Часы песочные 3 мин., Часы песочные 5 мин., Весы напольные, Ростомер, Секундомер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454092, г. Челябинск, ул. Курчатова, д. 9, кабинет 401</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МДК 02.02 Осуществление диагностики и лечения заболеваний хирургического профиля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810078">
              <w:rPr>
                <w:rFonts w:ascii="Times New Roman" w:eastAsia="Times New Roman" w:hAnsi="Times New Roman" w:cs="Times New Roman"/>
                <w:sz w:val="20"/>
                <w:szCs w:val="20"/>
                <w:lang w:eastAsia="ru-RU"/>
              </w:rPr>
              <w:br/>
              <w:t>Модель мини-скелета человека, Модель торса человека с внутренними органами уменьшенная, Модель головного мозга</w:t>
            </w:r>
            <w:r w:rsidRPr="00810078">
              <w:rPr>
                <w:rFonts w:ascii="Times New Roman" w:eastAsia="Times New Roman" w:hAnsi="Times New Roman" w:cs="Times New Roman"/>
                <w:sz w:val="20"/>
                <w:szCs w:val="20"/>
                <w:lang w:eastAsia="ru-RU"/>
              </w:rPr>
              <w:br/>
              <w:t>Скелет человека (2), Сосудистая система, Кожа, Дыхательная система, Мускулатура человека, Сердце человека, Человеческий мозг, Ухо человека, Мочевые пути, ЖКТ, Таз мужской (сагиттальный разрез), Таз женский (сагиттальный разрез), Почки, Головной мозг (сагиттальный разрез), Головной мозг с указанием отделов, Функциональные зоны головного мозга, Функциональные зоны головного мозга, сагиттальный разрез, Строение сердца (в разрезе), Нижняя поверхность (основание) головного мозга, Пищеварительный тракт, Желудок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210</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МДК 02.03 Осуществление диагностики и лечения заболеваний педиатрического профиля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 xml:space="preserve">Парта, Стул ученика, Стол преподавателя, Доска маркерная, Кресло преподавателя, Проектор, Экран, Компьютер (моноблок). Раковина, </w:t>
            </w:r>
            <w:proofErr w:type="spellStart"/>
            <w:r w:rsidRPr="00810078">
              <w:rPr>
                <w:rFonts w:ascii="Times New Roman" w:eastAsia="Times New Roman" w:hAnsi="Times New Roman" w:cs="Times New Roman"/>
                <w:sz w:val="20"/>
                <w:szCs w:val="20"/>
                <w:lang w:eastAsia="ru-RU"/>
              </w:rPr>
              <w:t>Пеленальный</w:t>
            </w:r>
            <w:proofErr w:type="spellEnd"/>
            <w:r w:rsidRPr="00810078">
              <w:rPr>
                <w:rFonts w:ascii="Times New Roman" w:eastAsia="Times New Roman" w:hAnsi="Times New Roman" w:cs="Times New Roman"/>
                <w:sz w:val="20"/>
                <w:szCs w:val="20"/>
                <w:lang w:eastAsia="ru-RU"/>
              </w:rPr>
              <w:t xml:space="preserve"> столик, Ванна детская, Весы детские, манекены для </w:t>
            </w:r>
            <w:r w:rsidRPr="00810078">
              <w:rPr>
                <w:rFonts w:ascii="Times New Roman" w:eastAsia="Times New Roman" w:hAnsi="Times New Roman" w:cs="Times New Roman"/>
                <w:sz w:val="20"/>
                <w:szCs w:val="20"/>
                <w:lang w:eastAsia="ru-RU"/>
              </w:rPr>
              <w:lastRenderedPageBreak/>
              <w:t xml:space="preserve">имитации родов, манекены детские, Зеркало подъемник детское, Амниотом, Люлька, Мешок </w:t>
            </w:r>
            <w:proofErr w:type="spellStart"/>
            <w:r w:rsidRPr="00810078">
              <w:rPr>
                <w:rFonts w:ascii="Times New Roman" w:eastAsia="Times New Roman" w:hAnsi="Times New Roman" w:cs="Times New Roman"/>
                <w:sz w:val="20"/>
                <w:szCs w:val="20"/>
                <w:lang w:eastAsia="ru-RU"/>
              </w:rPr>
              <w:t>Амбу</w:t>
            </w:r>
            <w:proofErr w:type="spellEnd"/>
            <w:r w:rsidRPr="00810078">
              <w:rPr>
                <w:rFonts w:ascii="Times New Roman" w:eastAsia="Times New Roman" w:hAnsi="Times New Roman" w:cs="Times New Roman"/>
                <w:sz w:val="20"/>
                <w:szCs w:val="20"/>
                <w:lang w:eastAsia="ru-RU"/>
              </w:rPr>
              <w:t>, Распылитель(</w:t>
            </w:r>
            <w:proofErr w:type="spellStart"/>
            <w:r w:rsidRPr="00810078">
              <w:rPr>
                <w:rFonts w:ascii="Times New Roman" w:eastAsia="Times New Roman" w:hAnsi="Times New Roman" w:cs="Times New Roman"/>
                <w:sz w:val="20"/>
                <w:szCs w:val="20"/>
                <w:lang w:eastAsia="ru-RU"/>
              </w:rPr>
              <w:t>Небулатор</w:t>
            </w:r>
            <w:proofErr w:type="spellEnd"/>
            <w:r w:rsidRPr="00810078">
              <w:rPr>
                <w:rFonts w:ascii="Times New Roman" w:eastAsia="Times New Roman" w:hAnsi="Times New Roman" w:cs="Times New Roman"/>
                <w:sz w:val="20"/>
                <w:szCs w:val="20"/>
                <w:lang w:eastAsia="ru-RU"/>
              </w:rPr>
              <w:t xml:space="preserve">) </w:t>
            </w:r>
            <w:proofErr w:type="spellStart"/>
            <w:r w:rsidRPr="00810078">
              <w:rPr>
                <w:rFonts w:ascii="Times New Roman" w:eastAsia="Times New Roman" w:hAnsi="Times New Roman" w:cs="Times New Roman"/>
                <w:sz w:val="20"/>
                <w:szCs w:val="20"/>
                <w:lang w:eastAsia="ru-RU"/>
              </w:rPr>
              <w:t>MaxiNeb</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454092, г. Челябинск, ул. Курчатова, д. 9, кабинет 403</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МДК 02.04 Осуществление диагностики и лечения заболеваний акушерско-гинекологического профиля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Учебный класс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(ноутбук)</w:t>
            </w:r>
            <w:r w:rsidRPr="00810078">
              <w:rPr>
                <w:rFonts w:ascii="Times New Roman" w:eastAsia="Times New Roman" w:hAnsi="Times New Roman" w:cs="Times New Roman"/>
                <w:sz w:val="20"/>
                <w:szCs w:val="20"/>
                <w:lang w:eastAsia="ru-RU"/>
              </w:rPr>
              <w:br/>
              <w:t xml:space="preserve">Раковина, стетоскоп акушерский гинекологический, Зонд маточный с делениями прямой, Ложка </w:t>
            </w:r>
            <w:proofErr w:type="spellStart"/>
            <w:r w:rsidRPr="00810078">
              <w:rPr>
                <w:rFonts w:ascii="Times New Roman" w:eastAsia="Times New Roman" w:hAnsi="Times New Roman" w:cs="Times New Roman"/>
                <w:sz w:val="20"/>
                <w:szCs w:val="20"/>
                <w:lang w:eastAsia="ru-RU"/>
              </w:rPr>
              <w:t>Фолькмана</w:t>
            </w:r>
            <w:proofErr w:type="spellEnd"/>
            <w:r w:rsidRPr="00810078">
              <w:rPr>
                <w:rFonts w:ascii="Times New Roman" w:eastAsia="Times New Roman" w:hAnsi="Times New Roman" w:cs="Times New Roman"/>
                <w:sz w:val="20"/>
                <w:szCs w:val="20"/>
                <w:lang w:eastAsia="ru-RU"/>
              </w:rPr>
              <w:t>,</w:t>
            </w:r>
            <w:r w:rsidRPr="00810078">
              <w:rPr>
                <w:rFonts w:ascii="Times New Roman" w:eastAsia="Times New Roman" w:hAnsi="Times New Roman" w:cs="Times New Roman"/>
                <w:sz w:val="20"/>
                <w:szCs w:val="20"/>
                <w:lang w:eastAsia="ru-RU"/>
              </w:rPr>
              <w:br/>
            </w:r>
            <w:proofErr w:type="spellStart"/>
            <w:r w:rsidRPr="00810078">
              <w:rPr>
                <w:rFonts w:ascii="Times New Roman" w:eastAsia="Times New Roman" w:hAnsi="Times New Roman" w:cs="Times New Roman"/>
                <w:sz w:val="20"/>
                <w:szCs w:val="20"/>
                <w:lang w:eastAsia="ru-RU"/>
              </w:rPr>
              <w:t>Кюретка</w:t>
            </w:r>
            <w:proofErr w:type="spellEnd"/>
            <w:r w:rsidRPr="00810078">
              <w:rPr>
                <w:rFonts w:ascii="Times New Roman" w:eastAsia="Times New Roman" w:hAnsi="Times New Roman" w:cs="Times New Roman"/>
                <w:sz w:val="20"/>
                <w:szCs w:val="20"/>
                <w:lang w:eastAsia="ru-RU"/>
              </w:rPr>
              <w:t xml:space="preserve"> нейрохирургическая двухсторонняя, Зеркало Куско, Зеркало по </w:t>
            </w:r>
            <w:proofErr w:type="spellStart"/>
            <w:r w:rsidRPr="00810078">
              <w:rPr>
                <w:rFonts w:ascii="Times New Roman" w:eastAsia="Times New Roman" w:hAnsi="Times New Roman" w:cs="Times New Roman"/>
                <w:sz w:val="20"/>
                <w:szCs w:val="20"/>
                <w:lang w:eastAsia="ru-RU"/>
              </w:rPr>
              <w:t>Симсу</w:t>
            </w:r>
            <w:proofErr w:type="spellEnd"/>
            <w:r w:rsidRPr="00810078">
              <w:rPr>
                <w:rFonts w:ascii="Times New Roman" w:eastAsia="Times New Roman" w:hAnsi="Times New Roman" w:cs="Times New Roman"/>
                <w:sz w:val="20"/>
                <w:szCs w:val="20"/>
                <w:lang w:eastAsia="ru-RU"/>
              </w:rPr>
              <w:t xml:space="preserve">, </w:t>
            </w:r>
            <w:proofErr w:type="spellStart"/>
            <w:r w:rsidRPr="00810078">
              <w:rPr>
                <w:rFonts w:ascii="Times New Roman" w:eastAsia="Times New Roman" w:hAnsi="Times New Roman" w:cs="Times New Roman"/>
                <w:sz w:val="20"/>
                <w:szCs w:val="20"/>
                <w:lang w:eastAsia="ru-RU"/>
              </w:rPr>
              <w:t>Ранорасширитель</w:t>
            </w:r>
            <w:proofErr w:type="spellEnd"/>
            <w:r w:rsidRPr="00810078">
              <w:rPr>
                <w:rFonts w:ascii="Times New Roman" w:eastAsia="Times New Roman" w:hAnsi="Times New Roman" w:cs="Times New Roman"/>
                <w:sz w:val="20"/>
                <w:szCs w:val="20"/>
                <w:lang w:eastAsia="ru-RU"/>
              </w:rPr>
              <w:t xml:space="preserve"> брюшной, </w:t>
            </w:r>
            <w:proofErr w:type="spellStart"/>
            <w:r w:rsidRPr="00810078">
              <w:rPr>
                <w:rFonts w:ascii="Times New Roman" w:eastAsia="Times New Roman" w:hAnsi="Times New Roman" w:cs="Times New Roman"/>
                <w:sz w:val="20"/>
                <w:szCs w:val="20"/>
                <w:lang w:eastAsia="ru-RU"/>
              </w:rPr>
              <w:t>Тазометр</w:t>
            </w:r>
            <w:proofErr w:type="spellEnd"/>
            <w:r w:rsidRPr="00810078">
              <w:rPr>
                <w:rFonts w:ascii="Times New Roman" w:eastAsia="Times New Roman" w:hAnsi="Times New Roman" w:cs="Times New Roman"/>
                <w:sz w:val="20"/>
                <w:szCs w:val="20"/>
                <w:lang w:eastAsia="ru-RU"/>
              </w:rPr>
              <w:t xml:space="preserve"> акушерский, Набор инструментов(зеркало Куско +щетка +салфетка и перчатки)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303</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МДК 05.01 Осуществление скорой медицинской помощи в экстренной и неотложной формах</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810078">
              <w:rPr>
                <w:rFonts w:ascii="Times New Roman" w:eastAsia="Times New Roman" w:hAnsi="Times New Roman" w:cs="Times New Roman"/>
                <w:sz w:val="20"/>
                <w:szCs w:val="20"/>
                <w:lang w:eastAsia="ru-RU"/>
              </w:rPr>
              <w:br/>
              <w:t>Бинты, марля, вата, расходные материалы</w:t>
            </w:r>
            <w:r w:rsidRPr="00810078">
              <w:rPr>
                <w:rFonts w:ascii="Times New Roman" w:eastAsia="Times New Roman" w:hAnsi="Times New Roman" w:cs="Times New Roman"/>
                <w:sz w:val="20"/>
                <w:szCs w:val="20"/>
                <w:lang w:eastAsia="ru-RU"/>
              </w:rPr>
              <w:br/>
              <w:t xml:space="preserve">Шина транспортная проволочная для иммобилизации переломов нижних конечностей, Шина транспортная проволочная для иммобилизации переломов верхних конечностей, Комплект шин </w:t>
            </w:r>
            <w:proofErr w:type="spellStart"/>
            <w:r w:rsidRPr="00810078">
              <w:rPr>
                <w:rFonts w:ascii="Times New Roman" w:eastAsia="Times New Roman" w:hAnsi="Times New Roman" w:cs="Times New Roman"/>
                <w:sz w:val="20"/>
                <w:szCs w:val="20"/>
                <w:lang w:eastAsia="ru-RU"/>
              </w:rPr>
              <w:t>иммобилизационных</w:t>
            </w:r>
            <w:proofErr w:type="spellEnd"/>
            <w:r w:rsidRPr="00810078">
              <w:rPr>
                <w:rFonts w:ascii="Times New Roman" w:eastAsia="Times New Roman" w:hAnsi="Times New Roman" w:cs="Times New Roman"/>
                <w:sz w:val="20"/>
                <w:szCs w:val="20"/>
                <w:lang w:eastAsia="ru-RU"/>
              </w:rPr>
              <w:t xml:space="preserve"> пневматических взрослых + насос, Респиратор Р-2, </w:t>
            </w:r>
            <w:proofErr w:type="spellStart"/>
            <w:r w:rsidRPr="00810078">
              <w:rPr>
                <w:rFonts w:ascii="Times New Roman" w:eastAsia="Times New Roman" w:hAnsi="Times New Roman" w:cs="Times New Roman"/>
                <w:sz w:val="20"/>
                <w:szCs w:val="20"/>
                <w:lang w:eastAsia="ru-RU"/>
              </w:rPr>
              <w:t>Газодымозащитный</w:t>
            </w:r>
            <w:proofErr w:type="spellEnd"/>
            <w:r w:rsidRPr="00810078">
              <w:rPr>
                <w:rFonts w:ascii="Times New Roman" w:eastAsia="Times New Roman" w:hAnsi="Times New Roman" w:cs="Times New Roman"/>
                <w:sz w:val="20"/>
                <w:szCs w:val="20"/>
                <w:lang w:eastAsia="ru-RU"/>
              </w:rPr>
              <w:t xml:space="preserve"> комплект (ГДЗК), Жгут кровоостанавливающий, Знак нарукавный Красного Креста, Индивидуальный противохимический пакет ИПП-11, Комплект индивидуальный медицинской гражданской защиты, Лямка носилочная (с хранения), Носилки санитарные, Пакет гипотермический охлаждающий, Аптечка универсальная, Тренажер-манекен для оказания СЛР, Тренажер-манекен для интубации, Медицинский плакат «Техника реанимации», Медицинский плакат «</w:t>
            </w:r>
            <w:proofErr w:type="spellStart"/>
            <w:r w:rsidRPr="00810078">
              <w:rPr>
                <w:rFonts w:ascii="Times New Roman" w:eastAsia="Times New Roman" w:hAnsi="Times New Roman" w:cs="Times New Roman"/>
                <w:sz w:val="20"/>
                <w:szCs w:val="20"/>
                <w:lang w:eastAsia="ru-RU"/>
              </w:rPr>
              <w:t>Электротравмы</w:t>
            </w:r>
            <w:proofErr w:type="spellEnd"/>
            <w:r w:rsidRPr="00810078">
              <w:rPr>
                <w:rFonts w:ascii="Times New Roman" w:eastAsia="Times New Roman" w:hAnsi="Times New Roman" w:cs="Times New Roman"/>
                <w:sz w:val="20"/>
                <w:szCs w:val="20"/>
                <w:lang w:eastAsia="ru-RU"/>
              </w:rPr>
              <w:t>», Медицинский плакат «Остановка кровотечения», Медицинский плакат «Транспортная иммобилизация», Медицинский плакат «Перенос пострадавших», Медицинский плакат «Ожоги, отравления, обморожения»,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210</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МДК 04.01 Профилактика заболеваний и санитарно-гигиеническое образование населения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810078">
              <w:rPr>
                <w:rFonts w:ascii="Times New Roman" w:eastAsia="Times New Roman" w:hAnsi="Times New Roman" w:cs="Times New Roman"/>
                <w:sz w:val="20"/>
                <w:szCs w:val="20"/>
                <w:lang w:eastAsia="ru-RU"/>
              </w:rPr>
              <w:br/>
              <w:t>Аптечка универсальная, Тренажер-манекен для оказания СЛР, Тренажер-манекен для интубации, Медицинский плакат «Техника реанимации», Медицинский плакат «</w:t>
            </w:r>
            <w:proofErr w:type="spellStart"/>
            <w:r w:rsidRPr="00810078">
              <w:rPr>
                <w:rFonts w:ascii="Times New Roman" w:eastAsia="Times New Roman" w:hAnsi="Times New Roman" w:cs="Times New Roman"/>
                <w:sz w:val="20"/>
                <w:szCs w:val="20"/>
                <w:lang w:eastAsia="ru-RU"/>
              </w:rPr>
              <w:t>Электротравмы</w:t>
            </w:r>
            <w:proofErr w:type="spellEnd"/>
            <w:r w:rsidRPr="00810078">
              <w:rPr>
                <w:rFonts w:ascii="Times New Roman" w:eastAsia="Times New Roman" w:hAnsi="Times New Roman" w:cs="Times New Roman"/>
                <w:sz w:val="20"/>
                <w:szCs w:val="20"/>
                <w:lang w:eastAsia="ru-RU"/>
              </w:rPr>
              <w:t>», Медицинский плакат «Остановка кровотечения», Медицинский плакат «Транспортная иммобилизация», Медицинский плакат «Перенос пострадавших», Медицинский плакат «Ожоги, отравления, обморожения»,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310</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МДК 03.01</w:t>
            </w:r>
            <w:r w:rsidRPr="00810078">
              <w:rPr>
                <w:rFonts w:ascii="Times New Roman" w:eastAsia="Times New Roman" w:hAnsi="Times New Roman" w:cs="Times New Roman"/>
                <w:sz w:val="20"/>
                <w:szCs w:val="20"/>
                <w:lang w:eastAsia="ru-RU"/>
              </w:rPr>
              <w:br/>
              <w:t xml:space="preserve">Осуществление медицинской реабилитации и </w:t>
            </w:r>
            <w:proofErr w:type="spellStart"/>
            <w:r w:rsidRPr="00810078">
              <w:rPr>
                <w:rFonts w:ascii="Times New Roman" w:eastAsia="Times New Roman" w:hAnsi="Times New Roman" w:cs="Times New Roman"/>
                <w:sz w:val="20"/>
                <w:szCs w:val="20"/>
                <w:lang w:eastAsia="ru-RU"/>
              </w:rPr>
              <w:t>абилитации</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310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310</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МДК 06.01</w:t>
            </w:r>
            <w:r w:rsidRPr="00810078">
              <w:rPr>
                <w:rFonts w:ascii="Times New Roman" w:eastAsia="Times New Roman" w:hAnsi="Times New Roman" w:cs="Times New Roman"/>
                <w:sz w:val="20"/>
                <w:szCs w:val="20"/>
                <w:lang w:eastAsia="ru-RU"/>
              </w:rPr>
              <w:br/>
              <w:t>Организация профессиональной 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406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810078">
              <w:rPr>
                <w:rFonts w:ascii="Times New Roman" w:eastAsia="Times New Roman" w:hAnsi="Times New Roman" w:cs="Times New Roman"/>
                <w:sz w:val="20"/>
                <w:szCs w:val="20"/>
                <w:lang w:eastAsia="ru-RU"/>
              </w:rPr>
              <w:br/>
              <w:t>Конституция РФ, Основы противопожарной безопасности DVD, Основы безопасности на воде DVD, Улица полна неожиданностей DVD, Чрезвычайные ситуации природного и техногенного характера DVD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406</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МДК 01.01 Технология оказания медицинских услуг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810078">
              <w:rPr>
                <w:rFonts w:ascii="Times New Roman" w:eastAsia="Times New Roman" w:hAnsi="Times New Roman" w:cs="Times New Roman"/>
                <w:sz w:val="20"/>
                <w:szCs w:val="20"/>
                <w:lang w:eastAsia="ru-RU"/>
              </w:rPr>
              <w:br/>
              <w:t xml:space="preserve">Бинты, марля, вата, расходные материалы, Манекен-симулятор Лилия для отработки сестринского ухода, тренажер для медицинской сестры Т4, Шина транспортная проволочная для иммобилизации переломов нижних конечностей, Шина транспортная проволочная для иммобилизации переломов верхних конечностей, Комплект шин </w:t>
            </w:r>
            <w:proofErr w:type="spellStart"/>
            <w:r w:rsidRPr="00810078">
              <w:rPr>
                <w:rFonts w:ascii="Times New Roman" w:eastAsia="Times New Roman" w:hAnsi="Times New Roman" w:cs="Times New Roman"/>
                <w:sz w:val="20"/>
                <w:szCs w:val="20"/>
                <w:lang w:eastAsia="ru-RU"/>
              </w:rPr>
              <w:t>иммобилизационных</w:t>
            </w:r>
            <w:proofErr w:type="spellEnd"/>
            <w:r w:rsidRPr="00810078">
              <w:rPr>
                <w:rFonts w:ascii="Times New Roman" w:eastAsia="Times New Roman" w:hAnsi="Times New Roman" w:cs="Times New Roman"/>
                <w:sz w:val="20"/>
                <w:szCs w:val="20"/>
                <w:lang w:eastAsia="ru-RU"/>
              </w:rPr>
              <w:t xml:space="preserve"> пневматических взрослых + насос, Жгут кровоостанавливающий </w:t>
            </w:r>
            <w:proofErr w:type="spellStart"/>
            <w:r w:rsidRPr="00810078">
              <w:rPr>
                <w:rFonts w:ascii="Times New Roman" w:eastAsia="Times New Roman" w:hAnsi="Times New Roman" w:cs="Times New Roman"/>
                <w:sz w:val="20"/>
                <w:szCs w:val="20"/>
                <w:lang w:eastAsia="ru-RU"/>
              </w:rPr>
              <w:t>Эсмарха</w:t>
            </w:r>
            <w:proofErr w:type="spellEnd"/>
            <w:r w:rsidRPr="00810078">
              <w:rPr>
                <w:rFonts w:ascii="Times New Roman" w:eastAsia="Times New Roman" w:hAnsi="Times New Roman" w:cs="Times New Roman"/>
                <w:sz w:val="20"/>
                <w:szCs w:val="20"/>
                <w:lang w:eastAsia="ru-RU"/>
              </w:rPr>
              <w:t>, Пакет гипотермический Снежок, Индивидуальный перевязочный пакет, Бинты, марля, вата, расходные материалы, Медицинский плакат «Техника реанимации», Медицинский плакат «</w:t>
            </w:r>
            <w:proofErr w:type="spellStart"/>
            <w:r w:rsidRPr="00810078">
              <w:rPr>
                <w:rFonts w:ascii="Times New Roman" w:eastAsia="Times New Roman" w:hAnsi="Times New Roman" w:cs="Times New Roman"/>
                <w:sz w:val="20"/>
                <w:szCs w:val="20"/>
                <w:lang w:eastAsia="ru-RU"/>
              </w:rPr>
              <w:t>Электротравмы</w:t>
            </w:r>
            <w:proofErr w:type="spellEnd"/>
            <w:r w:rsidRPr="00810078">
              <w:rPr>
                <w:rFonts w:ascii="Times New Roman" w:eastAsia="Times New Roman" w:hAnsi="Times New Roman" w:cs="Times New Roman"/>
                <w:sz w:val="20"/>
                <w:szCs w:val="20"/>
                <w:lang w:eastAsia="ru-RU"/>
              </w:rPr>
              <w:t xml:space="preserve">», Медицинский плакат «Остановка кровотечения», Медицинский плакат «Транспортная иммобилизация», Медицинский плакат «Перенос пострадавших», Медицинский плакат «Ожоги, отравления, обморожения», Шина транспортная проволочная для иммобилизации переломов нижних конечностей, Шина транспортная проволочная для иммобилизации переломов верхних конечностей, Комплект шин </w:t>
            </w:r>
            <w:proofErr w:type="spellStart"/>
            <w:r w:rsidRPr="00810078">
              <w:rPr>
                <w:rFonts w:ascii="Times New Roman" w:eastAsia="Times New Roman" w:hAnsi="Times New Roman" w:cs="Times New Roman"/>
                <w:sz w:val="20"/>
                <w:szCs w:val="20"/>
                <w:lang w:eastAsia="ru-RU"/>
              </w:rPr>
              <w:t>иммобилизационных</w:t>
            </w:r>
            <w:proofErr w:type="spellEnd"/>
            <w:r w:rsidRPr="00810078">
              <w:rPr>
                <w:rFonts w:ascii="Times New Roman" w:eastAsia="Times New Roman" w:hAnsi="Times New Roman" w:cs="Times New Roman"/>
                <w:sz w:val="20"/>
                <w:szCs w:val="20"/>
                <w:lang w:eastAsia="ru-RU"/>
              </w:rPr>
              <w:t xml:space="preserve"> пневматических взрослых + насос.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454092, г. Челябинск, ул. Курчатова, д. 9, кабинет 209</w:t>
            </w:r>
          </w:p>
        </w:tc>
      </w:tr>
      <w:tr w:rsidR="00810078" w:rsidRPr="00810078" w:rsidTr="0081007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Учебная практика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кабинет 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t>Парта, Стул ученика, Стол преподавателя, Доска маркерная, Кресло преподавателя, Проектор, Экран, Компьютер (моноблок).</w:t>
            </w:r>
            <w:r w:rsidRPr="00810078">
              <w:rPr>
                <w:rFonts w:ascii="Times New Roman" w:eastAsia="Times New Roman" w:hAnsi="Times New Roman" w:cs="Times New Roman"/>
                <w:sz w:val="20"/>
                <w:szCs w:val="20"/>
                <w:lang w:eastAsia="ru-RU"/>
              </w:rPr>
              <w:br/>
              <w:t>Бинты, марля, вата, расходные материалы</w:t>
            </w:r>
            <w:r w:rsidRPr="00810078">
              <w:rPr>
                <w:rFonts w:ascii="Times New Roman" w:eastAsia="Times New Roman" w:hAnsi="Times New Roman" w:cs="Times New Roman"/>
                <w:sz w:val="20"/>
                <w:szCs w:val="20"/>
                <w:lang w:eastAsia="ru-RU"/>
              </w:rPr>
              <w:br/>
              <w:t xml:space="preserve">Шина транспортная проволочная для иммобилизации переломов нижних конечностей, Шина транспортная проволочная для иммобилизации переломов верхних конечностей, Комплект шин </w:t>
            </w:r>
            <w:proofErr w:type="spellStart"/>
            <w:r w:rsidRPr="00810078">
              <w:rPr>
                <w:rFonts w:ascii="Times New Roman" w:eastAsia="Times New Roman" w:hAnsi="Times New Roman" w:cs="Times New Roman"/>
                <w:sz w:val="20"/>
                <w:szCs w:val="20"/>
                <w:lang w:eastAsia="ru-RU"/>
              </w:rPr>
              <w:t>иммобилизационных</w:t>
            </w:r>
            <w:proofErr w:type="spellEnd"/>
            <w:r w:rsidRPr="00810078">
              <w:rPr>
                <w:rFonts w:ascii="Times New Roman" w:eastAsia="Times New Roman" w:hAnsi="Times New Roman" w:cs="Times New Roman"/>
                <w:sz w:val="20"/>
                <w:szCs w:val="20"/>
                <w:lang w:eastAsia="ru-RU"/>
              </w:rPr>
              <w:t xml:space="preserve"> пневматических взрослых + насос, Респиратор Р-2, </w:t>
            </w:r>
            <w:proofErr w:type="spellStart"/>
            <w:r w:rsidRPr="00810078">
              <w:rPr>
                <w:rFonts w:ascii="Times New Roman" w:eastAsia="Times New Roman" w:hAnsi="Times New Roman" w:cs="Times New Roman"/>
                <w:sz w:val="20"/>
                <w:szCs w:val="20"/>
                <w:lang w:eastAsia="ru-RU"/>
              </w:rPr>
              <w:t>Газодымозащитный</w:t>
            </w:r>
            <w:proofErr w:type="spellEnd"/>
            <w:r w:rsidRPr="00810078">
              <w:rPr>
                <w:rFonts w:ascii="Times New Roman" w:eastAsia="Times New Roman" w:hAnsi="Times New Roman" w:cs="Times New Roman"/>
                <w:sz w:val="20"/>
                <w:szCs w:val="20"/>
                <w:lang w:eastAsia="ru-RU"/>
              </w:rPr>
              <w:t xml:space="preserve"> комплект (ГДЗК), Жгут кровоостанавливающий, Знак нарукавный Красного Креста, Индивидуальный противохимический пакет ИПП-11, Комплект индивидуальный медицинской гражданской защиты, Лямка </w:t>
            </w:r>
            <w:r w:rsidRPr="00810078">
              <w:rPr>
                <w:rFonts w:ascii="Times New Roman" w:eastAsia="Times New Roman" w:hAnsi="Times New Roman" w:cs="Times New Roman"/>
                <w:sz w:val="20"/>
                <w:szCs w:val="20"/>
                <w:lang w:eastAsia="ru-RU"/>
              </w:rPr>
              <w:lastRenderedPageBreak/>
              <w:t>носилочная (с хранения), Носилки санитарные, Пакет гипотермический охлаждающий, Аптечка универсальная, Тренажер-манекен для оказания СЛР, Тренажер-манекен для интубации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810078" w:rsidRPr="00810078" w:rsidRDefault="00810078" w:rsidP="00810078">
            <w:pPr>
              <w:spacing w:after="0" w:line="240" w:lineRule="auto"/>
              <w:rPr>
                <w:rFonts w:ascii="Times New Roman" w:eastAsia="Times New Roman" w:hAnsi="Times New Roman" w:cs="Times New Roman"/>
                <w:sz w:val="20"/>
                <w:szCs w:val="20"/>
                <w:lang w:eastAsia="ru-RU"/>
              </w:rPr>
            </w:pPr>
            <w:r w:rsidRPr="00810078">
              <w:rPr>
                <w:rFonts w:ascii="Times New Roman" w:eastAsia="Times New Roman" w:hAnsi="Times New Roman" w:cs="Times New Roman"/>
                <w:sz w:val="20"/>
                <w:szCs w:val="20"/>
                <w:lang w:eastAsia="ru-RU"/>
              </w:rPr>
              <w:lastRenderedPageBreak/>
              <w:t>454092, г. Челябинск, ул. Курчатова, д. 9, кабинет 209</w:t>
            </w:r>
          </w:p>
        </w:tc>
      </w:tr>
    </w:tbl>
    <w:p w:rsidR="0088065A" w:rsidRDefault="0088065A">
      <w:bookmarkStart w:id="0" w:name="_GoBack"/>
      <w:bookmarkEnd w:id="0"/>
    </w:p>
    <w:sectPr w:rsidR="0088065A" w:rsidSect="008100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14"/>
    <w:rsid w:val="00317314"/>
    <w:rsid w:val="00810078"/>
    <w:rsid w:val="0088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2D8C-8DB7-4F7F-871E-4BEA0CF8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3683">
      <w:bodyDiv w:val="1"/>
      <w:marLeft w:val="0"/>
      <w:marRight w:val="0"/>
      <w:marTop w:val="0"/>
      <w:marBottom w:val="0"/>
      <w:divBdr>
        <w:top w:val="none" w:sz="0" w:space="0" w:color="auto"/>
        <w:left w:val="none" w:sz="0" w:space="0" w:color="auto"/>
        <w:bottom w:val="none" w:sz="0" w:space="0" w:color="auto"/>
        <w:right w:val="none" w:sz="0" w:space="0" w:color="auto"/>
      </w:divBdr>
      <w:divsChild>
        <w:div w:id="12505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2758</Words>
  <Characters>15726</Characters>
  <Application>Microsoft Office Word</Application>
  <DocSecurity>0</DocSecurity>
  <Lines>131</Lines>
  <Paragraphs>36</Paragraphs>
  <ScaleCrop>false</ScaleCrop>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2024-01-19T09:52:00Z</dcterms:created>
  <dcterms:modified xsi:type="dcterms:W3CDTF">2024-01-19T09:52:00Z</dcterms:modified>
</cp:coreProperties>
</file>