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71F3" w14:textId="77777777" w:rsidR="00670ED4" w:rsidRPr="00670ED4" w:rsidRDefault="00670ED4" w:rsidP="00670ED4">
      <w:pPr>
        <w:spacing w:line="360" w:lineRule="auto"/>
        <w:jc w:val="center"/>
        <w:rPr>
          <w:sz w:val="28"/>
        </w:rPr>
      </w:pPr>
      <w:r w:rsidRPr="00670ED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DAE632" wp14:editId="47BE0FE3">
            <wp:simplePos x="0" y="0"/>
            <wp:positionH relativeFrom="column">
              <wp:posOffset>-466725</wp:posOffset>
            </wp:positionH>
            <wp:positionV relativeFrom="paragraph">
              <wp:posOffset>-10160</wp:posOffset>
            </wp:positionV>
            <wp:extent cx="1064260" cy="429895"/>
            <wp:effectExtent l="0" t="0" r="254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ED4">
        <w:rPr>
          <w:sz w:val="28"/>
        </w:rPr>
        <w:t xml:space="preserve">Автономная некоммерческая негосударственная </w:t>
      </w:r>
    </w:p>
    <w:p w14:paraId="762A6A97" w14:textId="77777777" w:rsidR="00670ED4" w:rsidRPr="00670ED4" w:rsidRDefault="00670ED4" w:rsidP="00670ED4">
      <w:pPr>
        <w:spacing w:line="360" w:lineRule="auto"/>
        <w:jc w:val="center"/>
        <w:rPr>
          <w:sz w:val="28"/>
        </w:rPr>
      </w:pPr>
      <w:r w:rsidRPr="00670ED4">
        <w:rPr>
          <w:sz w:val="28"/>
        </w:rPr>
        <w:t xml:space="preserve">профессиональная образовательная организация </w:t>
      </w:r>
    </w:p>
    <w:p w14:paraId="544811AC" w14:textId="77777777" w:rsidR="00670ED4" w:rsidRPr="00670ED4" w:rsidRDefault="00670ED4" w:rsidP="00670ED4">
      <w:pPr>
        <w:spacing w:line="360" w:lineRule="auto"/>
        <w:jc w:val="center"/>
        <w:rPr>
          <w:sz w:val="28"/>
        </w:rPr>
      </w:pPr>
      <w:r w:rsidRPr="00670ED4">
        <w:rPr>
          <w:sz w:val="28"/>
        </w:rPr>
        <w:t>«Уральский медицинский колледж»</w:t>
      </w:r>
    </w:p>
    <w:p w14:paraId="6D6A9DD2" w14:textId="77777777" w:rsidR="00484321" w:rsidRDefault="00484321">
      <w:pPr>
        <w:autoSpaceDE/>
        <w:autoSpaceDN/>
        <w:spacing w:after="160" w:line="259" w:lineRule="auto"/>
        <w:rPr>
          <w:sz w:val="28"/>
          <w:szCs w:val="28"/>
        </w:rPr>
      </w:pPr>
    </w:p>
    <w:p w14:paraId="2E356A0A" w14:textId="77777777" w:rsidR="00484321" w:rsidRDefault="00484321">
      <w:pPr>
        <w:autoSpaceDE/>
        <w:autoSpaceDN/>
        <w:spacing w:after="160" w:line="259" w:lineRule="auto"/>
        <w:rPr>
          <w:sz w:val="28"/>
          <w:szCs w:val="28"/>
        </w:rPr>
      </w:pPr>
    </w:p>
    <w:p w14:paraId="5231D913" w14:textId="77777777" w:rsidR="00484321" w:rsidRDefault="00484321">
      <w:pPr>
        <w:autoSpaceDE/>
        <w:autoSpaceDN/>
        <w:spacing w:after="160" w:line="259" w:lineRule="auto"/>
        <w:rPr>
          <w:sz w:val="28"/>
          <w:szCs w:val="28"/>
        </w:rPr>
      </w:pPr>
    </w:p>
    <w:p w14:paraId="5D6186C4" w14:textId="77777777" w:rsidR="00484321" w:rsidRDefault="00484321">
      <w:pPr>
        <w:autoSpaceDE/>
        <w:autoSpaceDN/>
        <w:spacing w:after="160" w:line="259" w:lineRule="auto"/>
        <w:rPr>
          <w:sz w:val="28"/>
          <w:szCs w:val="28"/>
        </w:rPr>
      </w:pPr>
    </w:p>
    <w:p w14:paraId="017BF761" w14:textId="77777777" w:rsidR="00484321" w:rsidRDefault="00484321">
      <w:pPr>
        <w:autoSpaceDE/>
        <w:autoSpaceDN/>
        <w:spacing w:after="160" w:line="259" w:lineRule="auto"/>
        <w:rPr>
          <w:sz w:val="28"/>
          <w:szCs w:val="28"/>
        </w:rPr>
      </w:pPr>
    </w:p>
    <w:p w14:paraId="0BCE067A" w14:textId="77777777" w:rsidR="00484321" w:rsidRDefault="00484321">
      <w:pPr>
        <w:autoSpaceDE/>
        <w:autoSpaceDN/>
        <w:spacing w:after="160" w:line="259" w:lineRule="auto"/>
        <w:rPr>
          <w:sz w:val="28"/>
          <w:szCs w:val="28"/>
        </w:rPr>
      </w:pPr>
    </w:p>
    <w:p w14:paraId="79DB3FAC" w14:textId="77777777" w:rsidR="00484321" w:rsidRDefault="00BA3DB3" w:rsidP="00484321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14:paraId="6B26AE84" w14:textId="02282098" w:rsidR="00484321" w:rsidRDefault="00BA3DB3" w:rsidP="00484321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48432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ОФОРМЛЕНИЮ ПИСЬМЕННЫХ РАБОТ</w:t>
      </w:r>
    </w:p>
    <w:p w14:paraId="58771C0B" w14:textId="3515E25E" w:rsidR="002E1052" w:rsidRDefault="002E1052" w:rsidP="00484321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01FE4E" w14:textId="77777777" w:rsidR="00484321" w:rsidRDefault="00484321" w:rsidP="00484321">
      <w:pPr>
        <w:autoSpaceDE/>
        <w:autoSpaceDN/>
        <w:spacing w:after="160" w:line="259" w:lineRule="auto"/>
        <w:jc w:val="center"/>
        <w:rPr>
          <w:bCs/>
          <w:color w:val="000000"/>
          <w:sz w:val="28"/>
          <w:szCs w:val="28"/>
        </w:rPr>
      </w:pPr>
    </w:p>
    <w:p w14:paraId="5585D605" w14:textId="77777777" w:rsidR="00484321" w:rsidRDefault="00484321" w:rsidP="00484321">
      <w:pPr>
        <w:autoSpaceDE/>
        <w:autoSpaceDN/>
        <w:spacing w:after="160" w:line="259" w:lineRule="auto"/>
        <w:jc w:val="center"/>
        <w:rPr>
          <w:color w:val="000000"/>
          <w:sz w:val="28"/>
          <w:szCs w:val="28"/>
        </w:rPr>
      </w:pPr>
    </w:p>
    <w:p w14:paraId="0A7055F0" w14:textId="77777777" w:rsidR="00484321" w:rsidRDefault="00484321" w:rsidP="00484321">
      <w:pPr>
        <w:autoSpaceDE/>
        <w:autoSpaceDN/>
        <w:spacing w:after="160" w:line="259" w:lineRule="auto"/>
        <w:jc w:val="center"/>
        <w:rPr>
          <w:color w:val="000000"/>
          <w:sz w:val="28"/>
          <w:szCs w:val="28"/>
        </w:rPr>
      </w:pPr>
    </w:p>
    <w:p w14:paraId="129D7CAE" w14:textId="77777777" w:rsidR="00484321" w:rsidRDefault="00484321" w:rsidP="00484321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14:paraId="3EC4E44C" w14:textId="6360B5DD" w:rsidR="00484321" w:rsidRPr="003919D7" w:rsidRDefault="003919D7" w:rsidP="00484321">
      <w:pPr>
        <w:autoSpaceDE/>
        <w:autoSpaceDN/>
        <w:spacing w:after="160" w:line="259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14:paraId="3935DE98" w14:textId="77777777" w:rsidR="001252EA" w:rsidRPr="001252EA" w:rsidRDefault="001252EA" w:rsidP="00484321">
      <w:pPr>
        <w:autoSpaceDE/>
        <w:autoSpaceDN/>
        <w:spacing w:after="160" w:line="259" w:lineRule="auto"/>
        <w:jc w:val="center"/>
        <w:rPr>
          <w:bCs/>
          <w:sz w:val="28"/>
          <w:szCs w:val="28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134"/>
      </w:tblGrid>
      <w:tr w:rsidR="00F610CF" w14:paraId="6EFB493B" w14:textId="77777777" w:rsidTr="001252EA">
        <w:tc>
          <w:tcPr>
            <w:tcW w:w="8222" w:type="dxa"/>
          </w:tcPr>
          <w:p w14:paraId="3C4C9718" w14:textId="52907DFF" w:rsidR="00F610CF" w:rsidRPr="003919D7" w:rsidRDefault="003919D7" w:rsidP="001252EA">
            <w:pPr>
              <w:autoSpaceDE/>
              <w:autoSpaceDN/>
              <w:spacing w:line="360" w:lineRule="auto"/>
              <w:ind w:firstLine="709"/>
              <w:rPr>
                <w:sz w:val="28"/>
                <w:szCs w:val="28"/>
              </w:rPr>
            </w:pPr>
            <w:r w:rsidRPr="003919D7"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14:paraId="614D5679" w14:textId="4A181F90" w:rsidR="00F610CF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10CF" w14:paraId="20C9465B" w14:textId="77777777" w:rsidTr="001252EA">
        <w:tc>
          <w:tcPr>
            <w:tcW w:w="8222" w:type="dxa"/>
          </w:tcPr>
          <w:p w14:paraId="39353E24" w14:textId="27155275" w:rsidR="00F610CF" w:rsidRPr="003919D7" w:rsidRDefault="001252EA" w:rsidP="00022551">
            <w:pPr>
              <w:autoSpaceDE/>
              <w:autoSpaceDN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919D7">
              <w:rPr>
                <w:color w:val="000000"/>
                <w:sz w:val="28"/>
                <w:szCs w:val="28"/>
              </w:rPr>
              <w:t xml:space="preserve">1 </w:t>
            </w:r>
            <w:r w:rsidR="003919D7" w:rsidRPr="003919D7">
              <w:rPr>
                <w:color w:val="000000"/>
                <w:sz w:val="28"/>
                <w:szCs w:val="28"/>
              </w:rPr>
              <w:t>ОБЩИЕ ПОЛОЖЕНИЯ МЕТОДИЧЕСКИХ РЕКОМЕНДАЦИЙ</w:t>
            </w:r>
          </w:p>
        </w:tc>
        <w:tc>
          <w:tcPr>
            <w:tcW w:w="1134" w:type="dxa"/>
          </w:tcPr>
          <w:p w14:paraId="4A9DBF86" w14:textId="1E5E4EC2" w:rsidR="00F610CF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52EA" w14:paraId="11D655F6" w14:textId="77777777" w:rsidTr="001252EA">
        <w:tc>
          <w:tcPr>
            <w:tcW w:w="8222" w:type="dxa"/>
          </w:tcPr>
          <w:p w14:paraId="2FD91BA7" w14:textId="65A273C3" w:rsidR="001252EA" w:rsidRDefault="001252EA" w:rsidP="00022551">
            <w:pPr>
              <w:autoSpaceDE/>
              <w:autoSpaceDN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36D1D">
              <w:rPr>
                <w:caps/>
                <w:sz w:val="28"/>
                <w:szCs w:val="28"/>
              </w:rPr>
              <w:t xml:space="preserve">2 </w:t>
            </w:r>
            <w:r w:rsidR="003919D7" w:rsidRPr="003919D7">
              <w:rPr>
                <w:rFonts w:eastAsia="Times New Roman"/>
                <w:color w:val="000000"/>
                <w:sz w:val="28"/>
                <w:szCs w:val="28"/>
              </w:rPr>
              <w:t>ОБЩИЕ ТРЕБОВАНИЯ К ОФОРМЛЕНИЮ ПИСЬМЕННЫХ РАБОТ</w:t>
            </w:r>
          </w:p>
        </w:tc>
        <w:tc>
          <w:tcPr>
            <w:tcW w:w="1134" w:type="dxa"/>
          </w:tcPr>
          <w:p w14:paraId="37069030" w14:textId="64F89C25" w:rsidR="001252EA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52EA" w14:paraId="3F36EF43" w14:textId="77777777" w:rsidTr="001252EA">
        <w:tc>
          <w:tcPr>
            <w:tcW w:w="8222" w:type="dxa"/>
          </w:tcPr>
          <w:p w14:paraId="577A656F" w14:textId="073FFD28" w:rsidR="001252EA" w:rsidRPr="00A36D1D" w:rsidRDefault="001252EA" w:rsidP="001252EA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2.1 </w:t>
            </w:r>
            <w:r w:rsidRPr="00F20583">
              <w:rPr>
                <w:sz w:val="28"/>
                <w:szCs w:val="28"/>
              </w:rPr>
              <w:t>Оформление титульного листа</w:t>
            </w:r>
          </w:p>
        </w:tc>
        <w:tc>
          <w:tcPr>
            <w:tcW w:w="1134" w:type="dxa"/>
          </w:tcPr>
          <w:p w14:paraId="0D924392" w14:textId="12E61D37" w:rsidR="001252EA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2EA" w14:paraId="42EFE6F6" w14:textId="77777777" w:rsidTr="001252EA">
        <w:tc>
          <w:tcPr>
            <w:tcW w:w="8222" w:type="dxa"/>
          </w:tcPr>
          <w:p w14:paraId="6734E60A" w14:textId="103ABC1C" w:rsidR="001252EA" w:rsidRPr="00A36D1D" w:rsidRDefault="001252EA" w:rsidP="001252EA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2.2</w:t>
            </w:r>
            <w:r w:rsidRPr="00F20583">
              <w:rPr>
                <w:sz w:val="28"/>
                <w:szCs w:val="28"/>
              </w:rPr>
              <w:t xml:space="preserve"> Оформление </w:t>
            </w:r>
            <w:r>
              <w:rPr>
                <w:sz w:val="28"/>
                <w:szCs w:val="28"/>
              </w:rPr>
              <w:t>содержания</w:t>
            </w:r>
            <w:r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369F52E" w14:textId="1C3B7A63" w:rsidR="001252EA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52EA" w14:paraId="3BA0BC08" w14:textId="77777777" w:rsidTr="001252EA">
        <w:tc>
          <w:tcPr>
            <w:tcW w:w="8222" w:type="dxa"/>
          </w:tcPr>
          <w:p w14:paraId="7D95C58F" w14:textId="7531DBF5" w:rsidR="001252EA" w:rsidRPr="00A36D1D" w:rsidRDefault="001252EA" w:rsidP="001252EA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2.3 </w:t>
            </w:r>
            <w:r>
              <w:rPr>
                <w:sz w:val="28"/>
                <w:szCs w:val="28"/>
              </w:rPr>
              <w:t>Оформление введения</w:t>
            </w:r>
          </w:p>
        </w:tc>
        <w:tc>
          <w:tcPr>
            <w:tcW w:w="1134" w:type="dxa"/>
          </w:tcPr>
          <w:p w14:paraId="75C903B9" w14:textId="1C0B49E7" w:rsidR="001252EA" w:rsidRDefault="002C10BC" w:rsidP="002C10BC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52EA" w14:paraId="193341F2" w14:textId="77777777" w:rsidTr="001252EA">
        <w:tc>
          <w:tcPr>
            <w:tcW w:w="8222" w:type="dxa"/>
          </w:tcPr>
          <w:p w14:paraId="0D3FCC56" w14:textId="77777777" w:rsidR="001252EA" w:rsidRDefault="001252EA" w:rsidP="002C10BC">
            <w:pPr>
              <w:autoSpaceDE/>
              <w:autoSpaceDN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2.4 </w:t>
            </w:r>
            <w:r w:rsidRPr="00F20583">
              <w:rPr>
                <w:sz w:val="28"/>
                <w:szCs w:val="28"/>
              </w:rPr>
              <w:t xml:space="preserve">Оформление </w:t>
            </w:r>
            <w:r w:rsidR="002C10BC">
              <w:rPr>
                <w:sz w:val="28"/>
                <w:szCs w:val="28"/>
              </w:rPr>
              <w:t>разделов</w:t>
            </w:r>
            <w:r w:rsidRPr="00F20583">
              <w:rPr>
                <w:sz w:val="28"/>
                <w:szCs w:val="28"/>
              </w:rPr>
              <w:t xml:space="preserve"> и параграфов</w:t>
            </w:r>
          </w:p>
          <w:p w14:paraId="32E7D658" w14:textId="06B02802" w:rsidR="002C10BC" w:rsidRPr="00A36D1D" w:rsidRDefault="002C10BC" w:rsidP="002C10BC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2.5 Оформление списка</w:t>
            </w:r>
          </w:p>
        </w:tc>
        <w:tc>
          <w:tcPr>
            <w:tcW w:w="1134" w:type="dxa"/>
          </w:tcPr>
          <w:p w14:paraId="55F9743B" w14:textId="77777777" w:rsidR="001252EA" w:rsidRDefault="00A56120" w:rsidP="002C10BC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0BC">
              <w:rPr>
                <w:sz w:val="28"/>
                <w:szCs w:val="28"/>
              </w:rPr>
              <w:t>0</w:t>
            </w:r>
          </w:p>
          <w:p w14:paraId="0316B53B" w14:textId="49585442" w:rsidR="002C10BC" w:rsidRDefault="002C10BC" w:rsidP="002C10BC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52EA" w14:paraId="4B6C77C9" w14:textId="77777777" w:rsidTr="001252EA">
        <w:tc>
          <w:tcPr>
            <w:tcW w:w="8222" w:type="dxa"/>
          </w:tcPr>
          <w:p w14:paraId="78DCE331" w14:textId="20E51225" w:rsidR="001252EA" w:rsidRPr="00A36D1D" w:rsidRDefault="001252EA" w:rsidP="002C10BC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  <w:r w:rsidR="002C10BC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20583">
              <w:rPr>
                <w:sz w:val="28"/>
                <w:szCs w:val="28"/>
              </w:rPr>
              <w:t xml:space="preserve">Оформление </w:t>
            </w:r>
            <w:r w:rsidR="002C10BC">
              <w:rPr>
                <w:sz w:val="28"/>
                <w:szCs w:val="28"/>
              </w:rPr>
              <w:t>рисунков</w:t>
            </w:r>
          </w:p>
        </w:tc>
        <w:tc>
          <w:tcPr>
            <w:tcW w:w="1134" w:type="dxa"/>
          </w:tcPr>
          <w:p w14:paraId="4D04C7A9" w14:textId="62A3A1A9" w:rsidR="001252EA" w:rsidRDefault="00A56120" w:rsidP="002C10BC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0BC">
              <w:rPr>
                <w:sz w:val="28"/>
                <w:szCs w:val="28"/>
              </w:rPr>
              <w:t>3</w:t>
            </w:r>
          </w:p>
        </w:tc>
      </w:tr>
      <w:tr w:rsidR="001252EA" w14:paraId="7F9D75B6" w14:textId="77777777" w:rsidTr="001252EA">
        <w:tc>
          <w:tcPr>
            <w:tcW w:w="8222" w:type="dxa"/>
          </w:tcPr>
          <w:p w14:paraId="150DD92D" w14:textId="03D272A2" w:rsidR="001252EA" w:rsidRDefault="001252EA" w:rsidP="002C10BC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  <w:r w:rsidR="002C10BC">
              <w:rPr>
                <w:caps/>
                <w:sz w:val="28"/>
                <w:szCs w:val="28"/>
              </w:rPr>
              <w:t>7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20583">
              <w:rPr>
                <w:sz w:val="28"/>
                <w:szCs w:val="28"/>
              </w:rPr>
              <w:t>Общие правила представления формул</w:t>
            </w:r>
          </w:p>
        </w:tc>
        <w:tc>
          <w:tcPr>
            <w:tcW w:w="1134" w:type="dxa"/>
          </w:tcPr>
          <w:p w14:paraId="4F515E5A" w14:textId="402421F5" w:rsidR="001252EA" w:rsidRDefault="00A56120" w:rsidP="002C10BC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0BC">
              <w:rPr>
                <w:sz w:val="28"/>
                <w:szCs w:val="28"/>
              </w:rPr>
              <w:t>4</w:t>
            </w:r>
          </w:p>
        </w:tc>
      </w:tr>
      <w:tr w:rsidR="001252EA" w14:paraId="204DDC66" w14:textId="77777777" w:rsidTr="001252EA">
        <w:tc>
          <w:tcPr>
            <w:tcW w:w="8222" w:type="dxa"/>
          </w:tcPr>
          <w:p w14:paraId="4F5FB722" w14:textId="698DA4CC" w:rsidR="001252EA" w:rsidRDefault="001252EA" w:rsidP="002C10BC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  <w:r w:rsidR="002C10BC">
              <w:rPr>
                <w:caps/>
                <w:sz w:val="28"/>
                <w:szCs w:val="28"/>
              </w:rPr>
              <w:t>8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20583">
              <w:rPr>
                <w:bCs/>
                <w:sz w:val="28"/>
                <w:szCs w:val="28"/>
              </w:rPr>
              <w:t>Оформление и нумерация таблиц</w:t>
            </w:r>
          </w:p>
        </w:tc>
        <w:tc>
          <w:tcPr>
            <w:tcW w:w="1134" w:type="dxa"/>
          </w:tcPr>
          <w:p w14:paraId="260170B7" w14:textId="6CCD7BBF" w:rsidR="001252EA" w:rsidRDefault="00A56120" w:rsidP="002C10BC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0BC">
              <w:rPr>
                <w:sz w:val="28"/>
                <w:szCs w:val="28"/>
              </w:rPr>
              <w:t>6</w:t>
            </w:r>
          </w:p>
        </w:tc>
      </w:tr>
      <w:tr w:rsidR="001252EA" w14:paraId="15D738FB" w14:textId="77777777" w:rsidTr="001252EA">
        <w:tc>
          <w:tcPr>
            <w:tcW w:w="8222" w:type="dxa"/>
          </w:tcPr>
          <w:p w14:paraId="50D62D9F" w14:textId="6CCBF251" w:rsidR="001252EA" w:rsidRDefault="001252EA" w:rsidP="002C10BC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  <w:r w:rsidR="002C10BC">
              <w:rPr>
                <w:caps/>
                <w:sz w:val="28"/>
                <w:szCs w:val="28"/>
              </w:rPr>
              <w:t>9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20583">
              <w:rPr>
                <w:sz w:val="28"/>
                <w:szCs w:val="28"/>
              </w:rPr>
              <w:t>Оформление ссылок</w:t>
            </w:r>
          </w:p>
        </w:tc>
        <w:tc>
          <w:tcPr>
            <w:tcW w:w="1134" w:type="dxa"/>
          </w:tcPr>
          <w:p w14:paraId="43A11609" w14:textId="309EB322" w:rsidR="001252EA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252EA" w14:paraId="0152C18D" w14:textId="77777777" w:rsidTr="001252EA">
        <w:tc>
          <w:tcPr>
            <w:tcW w:w="8222" w:type="dxa"/>
          </w:tcPr>
          <w:p w14:paraId="70C913B1" w14:textId="08AB048B" w:rsidR="001252EA" w:rsidRDefault="001252EA" w:rsidP="002C10BC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  <w:r w:rsidR="002C10BC">
              <w:rPr>
                <w:caps/>
                <w:sz w:val="28"/>
                <w:szCs w:val="28"/>
              </w:rPr>
              <w:t>10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1C3EFB">
              <w:rPr>
                <w:caps/>
                <w:color w:val="000000"/>
                <w:sz w:val="28"/>
                <w:szCs w:val="28"/>
              </w:rPr>
              <w:t>О</w:t>
            </w:r>
            <w:r w:rsidRPr="001C3EFB">
              <w:rPr>
                <w:color w:val="000000"/>
                <w:sz w:val="28"/>
                <w:szCs w:val="28"/>
              </w:rPr>
              <w:t>формление заключения</w:t>
            </w:r>
          </w:p>
        </w:tc>
        <w:tc>
          <w:tcPr>
            <w:tcW w:w="1134" w:type="dxa"/>
          </w:tcPr>
          <w:p w14:paraId="6D0559CB" w14:textId="57D44CDA" w:rsidR="001252EA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252EA" w14:paraId="78633BD7" w14:textId="77777777" w:rsidTr="001252EA">
        <w:tc>
          <w:tcPr>
            <w:tcW w:w="8222" w:type="dxa"/>
          </w:tcPr>
          <w:p w14:paraId="61D01A39" w14:textId="1D35FA42" w:rsidR="001252EA" w:rsidRDefault="001252EA" w:rsidP="00022551">
            <w:pPr>
              <w:autoSpaceDE/>
              <w:autoSpaceDN/>
              <w:spacing w:line="360" w:lineRule="auto"/>
              <w:ind w:firstLine="709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2.1</w:t>
            </w:r>
            <w:r w:rsidR="002C10BC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1C3EFB">
              <w:rPr>
                <w:kern w:val="3"/>
                <w:sz w:val="28"/>
                <w:szCs w:val="28"/>
              </w:rPr>
              <w:t>Оформление приложений</w:t>
            </w:r>
            <w:r>
              <w:rPr>
                <w:kern w:val="3"/>
                <w:sz w:val="28"/>
                <w:szCs w:val="28"/>
              </w:rPr>
              <w:t xml:space="preserve"> и </w:t>
            </w:r>
            <w:r w:rsidRPr="005C64C7">
              <w:rPr>
                <w:color w:val="000000"/>
                <w:sz w:val="28"/>
                <w:szCs w:val="28"/>
              </w:rPr>
              <w:t>у</w:t>
            </w:r>
            <w:r w:rsidRPr="001C3EFB">
              <w:rPr>
                <w:color w:val="000000"/>
                <w:sz w:val="28"/>
                <w:szCs w:val="28"/>
              </w:rPr>
              <w:t>казател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C3EFB">
              <w:rPr>
                <w:color w:val="000000"/>
                <w:sz w:val="28"/>
                <w:szCs w:val="28"/>
              </w:rPr>
              <w:t xml:space="preserve"> принятых сокращений</w:t>
            </w:r>
          </w:p>
        </w:tc>
        <w:tc>
          <w:tcPr>
            <w:tcW w:w="1134" w:type="dxa"/>
          </w:tcPr>
          <w:p w14:paraId="078AF199" w14:textId="2FFE395D" w:rsidR="001252EA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252EA" w14:paraId="3B7E26B7" w14:textId="77777777" w:rsidTr="001252EA">
        <w:tc>
          <w:tcPr>
            <w:tcW w:w="8222" w:type="dxa"/>
          </w:tcPr>
          <w:p w14:paraId="3AFC40E3" w14:textId="4DC879CE" w:rsidR="001252EA" w:rsidRDefault="001252EA" w:rsidP="002C10BC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2.1</w:t>
            </w:r>
            <w:r w:rsidR="002C10BC">
              <w:rPr>
                <w:caps/>
                <w:sz w:val="28"/>
                <w:szCs w:val="28"/>
              </w:rPr>
              <w:t>2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20583">
              <w:rPr>
                <w:kern w:val="3"/>
                <w:sz w:val="28"/>
                <w:szCs w:val="28"/>
              </w:rPr>
              <w:t>Оформление списка используемых источников</w:t>
            </w:r>
          </w:p>
        </w:tc>
        <w:tc>
          <w:tcPr>
            <w:tcW w:w="1134" w:type="dxa"/>
          </w:tcPr>
          <w:p w14:paraId="7A521F0D" w14:textId="32D1DEEA" w:rsidR="001252EA" w:rsidRDefault="002C10BC" w:rsidP="001252EA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252EA" w:rsidRPr="006C5C30" w14:paraId="2C3B6E0C" w14:textId="77777777" w:rsidTr="001252EA">
        <w:tc>
          <w:tcPr>
            <w:tcW w:w="8222" w:type="dxa"/>
          </w:tcPr>
          <w:p w14:paraId="3A498BB5" w14:textId="3D194FB9" w:rsidR="001252EA" w:rsidRPr="006C5C30" w:rsidRDefault="001252EA" w:rsidP="001252EA">
            <w:pPr>
              <w:autoSpaceDE/>
              <w:autoSpaceDN/>
              <w:spacing w:line="360" w:lineRule="auto"/>
              <w:ind w:firstLine="709"/>
              <w:rPr>
                <w:caps/>
                <w:sz w:val="28"/>
                <w:szCs w:val="28"/>
              </w:rPr>
            </w:pPr>
            <w:r w:rsidRPr="006C5C30">
              <w:rPr>
                <w:sz w:val="28"/>
                <w:szCs w:val="28"/>
              </w:rPr>
              <w:t>Приложение</w:t>
            </w:r>
            <w:r w:rsidRPr="006C5C30">
              <w:rPr>
                <w:caps/>
                <w:sz w:val="28"/>
                <w:szCs w:val="28"/>
              </w:rPr>
              <w:t xml:space="preserve"> А </w:t>
            </w:r>
            <w:r w:rsidRPr="006C5C30">
              <w:rPr>
                <w:sz w:val="28"/>
                <w:szCs w:val="28"/>
              </w:rPr>
              <w:t>Титульный лист ВКР</w:t>
            </w:r>
          </w:p>
        </w:tc>
        <w:tc>
          <w:tcPr>
            <w:tcW w:w="1134" w:type="dxa"/>
          </w:tcPr>
          <w:p w14:paraId="32817A3E" w14:textId="14A82830" w:rsidR="001252EA" w:rsidRPr="006C5C30" w:rsidRDefault="0044712C" w:rsidP="002C10BC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 w:rsidRPr="006C5C30">
              <w:rPr>
                <w:sz w:val="28"/>
                <w:szCs w:val="28"/>
              </w:rPr>
              <w:t>2</w:t>
            </w:r>
            <w:r w:rsidR="002C10BC">
              <w:rPr>
                <w:sz w:val="28"/>
                <w:szCs w:val="28"/>
              </w:rPr>
              <w:t>3</w:t>
            </w:r>
          </w:p>
        </w:tc>
      </w:tr>
      <w:tr w:rsidR="001252EA" w:rsidRPr="006C5C30" w14:paraId="72C92464" w14:textId="77777777" w:rsidTr="001252EA">
        <w:tc>
          <w:tcPr>
            <w:tcW w:w="8222" w:type="dxa"/>
          </w:tcPr>
          <w:p w14:paraId="51DAFF6B" w14:textId="4BAD74F7" w:rsidR="001252EA" w:rsidRPr="006C5C30" w:rsidRDefault="001252EA" w:rsidP="00C57614">
            <w:pPr>
              <w:autoSpaceDE/>
              <w:autoSpaceDN/>
              <w:spacing w:line="360" w:lineRule="auto"/>
              <w:ind w:firstLine="709"/>
              <w:rPr>
                <w:sz w:val="28"/>
                <w:szCs w:val="28"/>
              </w:rPr>
            </w:pPr>
            <w:r w:rsidRPr="006C5C30">
              <w:rPr>
                <w:sz w:val="28"/>
                <w:szCs w:val="28"/>
              </w:rPr>
              <w:t xml:space="preserve">Приложение </w:t>
            </w:r>
            <w:r w:rsidR="00C57614" w:rsidRPr="006C5C30">
              <w:rPr>
                <w:sz w:val="28"/>
                <w:szCs w:val="28"/>
              </w:rPr>
              <w:t>Б</w:t>
            </w:r>
            <w:r w:rsidRPr="006C5C30">
              <w:rPr>
                <w:sz w:val="28"/>
                <w:szCs w:val="28"/>
              </w:rPr>
              <w:t xml:space="preserve"> Титульный лист курсовой работы</w:t>
            </w:r>
          </w:p>
        </w:tc>
        <w:tc>
          <w:tcPr>
            <w:tcW w:w="1134" w:type="dxa"/>
          </w:tcPr>
          <w:p w14:paraId="59858842" w14:textId="4A692833" w:rsidR="001252EA" w:rsidRPr="006C5C30" w:rsidRDefault="0044712C" w:rsidP="002C10BC">
            <w:pPr>
              <w:autoSpaceDE/>
              <w:autoSpaceDN/>
              <w:spacing w:line="360" w:lineRule="auto"/>
              <w:jc w:val="right"/>
              <w:rPr>
                <w:sz w:val="28"/>
                <w:szCs w:val="28"/>
              </w:rPr>
            </w:pPr>
            <w:r w:rsidRPr="006C5C30">
              <w:rPr>
                <w:sz w:val="28"/>
                <w:szCs w:val="28"/>
              </w:rPr>
              <w:t>2</w:t>
            </w:r>
            <w:r w:rsidR="002C10BC">
              <w:rPr>
                <w:sz w:val="28"/>
                <w:szCs w:val="28"/>
              </w:rPr>
              <w:t>4</w:t>
            </w:r>
          </w:p>
        </w:tc>
      </w:tr>
    </w:tbl>
    <w:p w14:paraId="2276FD38" w14:textId="77777777" w:rsidR="00484321" w:rsidRDefault="00484321" w:rsidP="00484321">
      <w:pPr>
        <w:autoSpaceDE/>
        <w:autoSpaceDN/>
        <w:spacing w:after="160" w:line="259" w:lineRule="auto"/>
        <w:jc w:val="center"/>
        <w:rPr>
          <w:sz w:val="28"/>
          <w:szCs w:val="28"/>
        </w:rPr>
      </w:pPr>
    </w:p>
    <w:p w14:paraId="1A24CE75" w14:textId="77777777" w:rsidR="00484321" w:rsidRDefault="00484321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112D08" w14:textId="53E6B365" w:rsidR="00484321" w:rsidRPr="00670ED4" w:rsidRDefault="00670ED4" w:rsidP="004843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5AF94D2B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29124C7B" w14:textId="1893FCAA" w:rsidR="00484321" w:rsidRPr="00F20583" w:rsidRDefault="00484321" w:rsidP="004843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BA3DB3">
        <w:rPr>
          <w:sz w:val="28"/>
          <w:szCs w:val="28"/>
        </w:rPr>
        <w:t>методические рекомендации</w:t>
      </w:r>
      <w:r w:rsidRPr="00F20583">
        <w:rPr>
          <w:sz w:val="28"/>
          <w:szCs w:val="28"/>
        </w:rPr>
        <w:t xml:space="preserve"> предназначены для </w:t>
      </w:r>
      <w:r w:rsidR="00F35F3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АННПОО</w:t>
      </w:r>
      <w:r w:rsidRPr="00F20583">
        <w:rPr>
          <w:sz w:val="28"/>
          <w:szCs w:val="28"/>
        </w:rPr>
        <w:t xml:space="preserve"> «Уральский </w:t>
      </w:r>
      <w:r>
        <w:rPr>
          <w:sz w:val="28"/>
          <w:szCs w:val="28"/>
        </w:rPr>
        <w:t>медицинский</w:t>
      </w:r>
      <w:r w:rsidRPr="00F20583">
        <w:rPr>
          <w:sz w:val="28"/>
          <w:szCs w:val="28"/>
        </w:rPr>
        <w:t xml:space="preserve"> колледж»</w:t>
      </w:r>
      <w:r w:rsidRPr="00F20583">
        <w:rPr>
          <w:sz w:val="28"/>
          <w:szCs w:val="28"/>
          <w:lang w:eastAsia="x-none"/>
        </w:rPr>
        <w:t xml:space="preserve"> в части оформления </w:t>
      </w:r>
      <w:r w:rsidR="00BA3DB3">
        <w:rPr>
          <w:sz w:val="28"/>
          <w:szCs w:val="28"/>
          <w:lang w:eastAsia="x-none"/>
        </w:rPr>
        <w:t>письменных работ, в том числе индивидуального проекта, курсовой работы, выпускной квалификационной работы</w:t>
      </w:r>
      <w:r w:rsidRPr="00F20583">
        <w:rPr>
          <w:sz w:val="28"/>
          <w:szCs w:val="28"/>
          <w:lang w:eastAsia="x-none"/>
        </w:rPr>
        <w:t>.</w:t>
      </w:r>
    </w:p>
    <w:p w14:paraId="4009B1B5" w14:textId="77777777" w:rsidR="004C1EC1" w:rsidRDefault="00484321" w:rsidP="00484321">
      <w:pPr>
        <w:shd w:val="clear" w:color="auto" w:fill="FFFFFF"/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F20583">
        <w:rPr>
          <w:bCs/>
          <w:spacing w:val="-2"/>
          <w:sz w:val="28"/>
          <w:szCs w:val="28"/>
        </w:rPr>
        <w:t xml:space="preserve">Настоящие методические рекомендации разработаны на основании стандартов ЕСТД и ЕСКД, </w:t>
      </w:r>
    </w:p>
    <w:p w14:paraId="6197EE69" w14:textId="77777777" w:rsidR="004C1EC1" w:rsidRDefault="00484321" w:rsidP="00484321">
      <w:pPr>
        <w:shd w:val="clear" w:color="auto" w:fill="FFFFFF"/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F20583">
        <w:rPr>
          <w:bCs/>
          <w:spacing w:val="-2"/>
          <w:sz w:val="28"/>
          <w:szCs w:val="28"/>
        </w:rPr>
        <w:t xml:space="preserve">ГОСТ 7.32-2017 «Система стандартов по информации, библиотечному и издательскому делу «Отчёт о научной и исследовательской работе»; </w:t>
      </w:r>
    </w:p>
    <w:p w14:paraId="12E2EF7E" w14:textId="6AD724E0" w:rsidR="004C1EC1" w:rsidRDefault="00AE1472" w:rsidP="00484321">
      <w:pPr>
        <w:shd w:val="clear" w:color="auto" w:fill="FFFFFF"/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ГОСТ 7.0.100-20</w:t>
      </w:r>
      <w:r w:rsidR="00484321" w:rsidRPr="00F20583">
        <w:rPr>
          <w:bCs/>
          <w:spacing w:val="-2"/>
          <w:sz w:val="28"/>
          <w:szCs w:val="28"/>
        </w:rPr>
        <w:t xml:space="preserve">18 «Библиографическая запись. Библиографическое описание»; </w:t>
      </w:r>
    </w:p>
    <w:p w14:paraId="0B2FADD4" w14:textId="77777777" w:rsidR="00484321" w:rsidRPr="00F20583" w:rsidRDefault="00484321" w:rsidP="00484321">
      <w:pPr>
        <w:shd w:val="clear" w:color="auto" w:fill="FFFFFF"/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F20583">
        <w:rPr>
          <w:bCs/>
          <w:spacing w:val="-2"/>
          <w:sz w:val="28"/>
          <w:szCs w:val="28"/>
        </w:rPr>
        <w:t>Соблюдение требований ЕСТД и ЕСКД, ГОСТ к оформлению текстового документа является обязательным.</w:t>
      </w:r>
    </w:p>
    <w:p w14:paraId="3F2C479A" w14:textId="77777777" w:rsidR="00BA3DB3" w:rsidRPr="00F265FE" w:rsidRDefault="00484321" w:rsidP="00BA3DB3">
      <w:pPr>
        <w:pStyle w:val="a3"/>
        <w:spacing w:before="0" w:beforeAutospacing="0" w:after="0" w:afterAutospacing="0" w:line="360" w:lineRule="auto"/>
        <w:jc w:val="center"/>
        <w:rPr>
          <w:rStyle w:val="a5"/>
          <w:b w:val="0"/>
          <w:bCs/>
          <w:caps/>
          <w:sz w:val="28"/>
          <w:szCs w:val="28"/>
        </w:rPr>
      </w:pPr>
      <w:r w:rsidRPr="00F20583">
        <w:rPr>
          <w:sz w:val="28"/>
          <w:szCs w:val="28"/>
        </w:rPr>
        <w:br w:type="page"/>
      </w:r>
      <w:bookmarkStart w:id="0" w:name="_Toc507747192"/>
      <w:bookmarkStart w:id="1" w:name="_Toc499120059"/>
      <w:bookmarkStart w:id="2" w:name="_Toc499203059"/>
    </w:p>
    <w:bookmarkEnd w:id="0"/>
    <w:bookmarkEnd w:id="1"/>
    <w:bookmarkEnd w:id="2"/>
    <w:p w14:paraId="20C3B185" w14:textId="54CA7E52" w:rsidR="00006100" w:rsidRPr="00670ED4" w:rsidRDefault="00670ED4" w:rsidP="006C5C30">
      <w:pPr>
        <w:pStyle w:val="a4"/>
        <w:numPr>
          <w:ilvl w:val="0"/>
          <w:numId w:val="47"/>
        </w:numPr>
        <w:spacing w:line="360" w:lineRule="auto"/>
        <w:ind w:left="0" w:firstLine="11"/>
        <w:jc w:val="center"/>
        <w:outlineLvl w:val="0"/>
        <w:rPr>
          <w:sz w:val="28"/>
          <w:szCs w:val="28"/>
        </w:rPr>
      </w:pPr>
      <w:r w:rsidRPr="00670ED4">
        <w:rPr>
          <w:sz w:val="28"/>
          <w:szCs w:val="28"/>
        </w:rPr>
        <w:t>ОБЩИЕ ПОЛОЖЕНИЯ МЕТОДИЧЕСКИХ РЕКОМЕНДАЦИЙ</w:t>
      </w:r>
    </w:p>
    <w:p w14:paraId="5C1D7BDB" w14:textId="77777777" w:rsidR="00006100" w:rsidRDefault="00006100" w:rsidP="00484321">
      <w:pPr>
        <w:autoSpaceDE/>
        <w:autoSpaceDN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72256F00" w14:textId="77777777" w:rsidR="00006100" w:rsidRPr="00006100" w:rsidRDefault="00006100" w:rsidP="0000610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6100">
        <w:rPr>
          <w:rFonts w:eastAsia="Times New Roman"/>
          <w:color w:val="000000"/>
          <w:sz w:val="28"/>
          <w:szCs w:val="28"/>
        </w:rPr>
        <w:t xml:space="preserve">Методические рекомендации </w:t>
      </w:r>
      <w:r>
        <w:rPr>
          <w:rFonts w:eastAsia="Times New Roman"/>
          <w:color w:val="000000"/>
          <w:sz w:val="28"/>
          <w:szCs w:val="28"/>
        </w:rPr>
        <w:t>по</w:t>
      </w:r>
      <w:r w:rsidRPr="00006100">
        <w:rPr>
          <w:rFonts w:eastAsia="Times New Roman"/>
          <w:color w:val="000000"/>
          <w:sz w:val="28"/>
          <w:szCs w:val="28"/>
        </w:rPr>
        <w:t xml:space="preserve"> оформлению письменных работ, выполняемых </w:t>
      </w:r>
      <w:r>
        <w:rPr>
          <w:rFonts w:eastAsia="Times New Roman"/>
          <w:color w:val="000000"/>
          <w:sz w:val="28"/>
          <w:szCs w:val="28"/>
        </w:rPr>
        <w:t>обучающимися</w:t>
      </w:r>
      <w:r w:rsidRPr="00006100">
        <w:rPr>
          <w:rFonts w:eastAsia="Times New Roman"/>
          <w:color w:val="000000"/>
          <w:sz w:val="28"/>
          <w:szCs w:val="28"/>
        </w:rPr>
        <w:t xml:space="preserve"> </w:t>
      </w:r>
      <w:r w:rsidRPr="00006100">
        <w:rPr>
          <w:sz w:val="28"/>
          <w:szCs w:val="28"/>
        </w:rPr>
        <w:t xml:space="preserve">АННПОО «Уральский медицинский колледж» </w:t>
      </w:r>
      <w:r w:rsidRPr="00006100">
        <w:rPr>
          <w:rFonts w:eastAsia="Times New Roman"/>
          <w:color w:val="000000"/>
          <w:sz w:val="28"/>
          <w:szCs w:val="28"/>
        </w:rPr>
        <w:t>разработан</w:t>
      </w:r>
      <w:r>
        <w:rPr>
          <w:rFonts w:eastAsia="Times New Roman"/>
          <w:color w:val="000000"/>
          <w:sz w:val="28"/>
          <w:szCs w:val="28"/>
        </w:rPr>
        <w:t>ы</w:t>
      </w:r>
      <w:r w:rsidRPr="00006100">
        <w:rPr>
          <w:rFonts w:eastAsia="Times New Roman"/>
          <w:color w:val="000000"/>
          <w:sz w:val="28"/>
          <w:szCs w:val="28"/>
        </w:rPr>
        <w:t xml:space="preserve"> с целью установления единых правил по оформлению письменных работ, выполняемых обучающимися в </w:t>
      </w:r>
      <w:r w:rsidRPr="00006100">
        <w:rPr>
          <w:sz w:val="28"/>
          <w:szCs w:val="28"/>
        </w:rPr>
        <w:t>АННПОО «Уральский медицинский колледж»</w:t>
      </w:r>
      <w:r w:rsidRPr="00006100">
        <w:rPr>
          <w:rFonts w:eastAsia="Times New Roman"/>
          <w:color w:val="000000"/>
          <w:sz w:val="28"/>
          <w:szCs w:val="28"/>
        </w:rPr>
        <w:t xml:space="preserve"> (далее колледж) по различным специальностям/направлениям подготовки разных форм обучения.  </w:t>
      </w:r>
    </w:p>
    <w:p w14:paraId="2120492A" w14:textId="77777777" w:rsidR="00006100" w:rsidRPr="00006100" w:rsidRDefault="00006100" w:rsidP="0000610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6100">
        <w:rPr>
          <w:rFonts w:eastAsia="Times New Roman"/>
          <w:color w:val="000000"/>
          <w:sz w:val="28"/>
          <w:szCs w:val="28"/>
        </w:rPr>
        <w:t>Методические рекомендации содержат единые требования</w:t>
      </w:r>
      <w:r>
        <w:rPr>
          <w:rFonts w:eastAsia="Times New Roman"/>
          <w:color w:val="000000"/>
          <w:sz w:val="28"/>
          <w:szCs w:val="28"/>
        </w:rPr>
        <w:t>, которые должны быть соблюдены</w:t>
      </w:r>
      <w:r w:rsidRPr="0000610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обучающимися</w:t>
      </w:r>
      <w:r w:rsidRPr="00006100">
        <w:rPr>
          <w:rFonts w:eastAsia="Times New Roman"/>
          <w:color w:val="000000"/>
          <w:sz w:val="28"/>
          <w:szCs w:val="28"/>
        </w:rPr>
        <w:t xml:space="preserve"> колледжа, проиллюстрирована конкретными примерами использования описанных в ней элементов, распространяется на учебный и научный процессы в колледже и является обязательной для исполнения студентами, слушателями и преподавателями. </w:t>
      </w:r>
    </w:p>
    <w:p w14:paraId="27D4FE34" w14:textId="46EE7428" w:rsidR="00006100" w:rsidRDefault="00006100" w:rsidP="00701F3C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6100">
        <w:rPr>
          <w:rFonts w:eastAsia="Times New Roman"/>
          <w:color w:val="000000"/>
          <w:sz w:val="28"/>
          <w:szCs w:val="28"/>
        </w:rPr>
        <w:t xml:space="preserve">Настоящие методические рекомендации оформлены в соответствии с требованиями национальных стандартов в области оформления документации и библиографического аппарата. </w:t>
      </w:r>
    </w:p>
    <w:p w14:paraId="3128D647" w14:textId="77777777" w:rsidR="00006100" w:rsidRPr="00864C18" w:rsidRDefault="00006100" w:rsidP="0000610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64C18">
        <w:rPr>
          <w:rFonts w:eastAsia="Times New Roman"/>
          <w:color w:val="000000"/>
          <w:sz w:val="28"/>
          <w:szCs w:val="28"/>
        </w:rPr>
        <w:t>Данн</w:t>
      </w:r>
      <w:r>
        <w:rPr>
          <w:rFonts w:eastAsia="Times New Roman"/>
          <w:color w:val="000000"/>
          <w:sz w:val="28"/>
          <w:szCs w:val="28"/>
        </w:rPr>
        <w:t>ые</w:t>
      </w:r>
      <w:r w:rsidRPr="00864C1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методические рекомендации</w:t>
      </w:r>
      <w:r w:rsidRPr="009B03E8">
        <w:rPr>
          <w:rFonts w:eastAsia="Times New Roman"/>
          <w:color w:val="000000"/>
          <w:sz w:val="28"/>
          <w:szCs w:val="28"/>
        </w:rPr>
        <w:t xml:space="preserve"> </w:t>
      </w:r>
      <w:r w:rsidRPr="00864C18">
        <w:rPr>
          <w:rFonts w:eastAsia="Times New Roman"/>
          <w:color w:val="000000"/>
          <w:sz w:val="28"/>
          <w:szCs w:val="28"/>
        </w:rPr>
        <w:t>предназначен</w:t>
      </w:r>
      <w:r>
        <w:rPr>
          <w:rFonts w:eastAsia="Times New Roman"/>
          <w:color w:val="000000"/>
          <w:sz w:val="28"/>
          <w:szCs w:val="28"/>
        </w:rPr>
        <w:t>ы</w:t>
      </w:r>
      <w:r w:rsidRPr="00864C18">
        <w:rPr>
          <w:rFonts w:eastAsia="Times New Roman"/>
          <w:color w:val="000000"/>
          <w:sz w:val="28"/>
          <w:szCs w:val="28"/>
        </w:rPr>
        <w:t xml:space="preserve"> для соблюдения единого принципа формирования структуры письменных работ и правил их оформления </w:t>
      </w:r>
      <w:r>
        <w:rPr>
          <w:rFonts w:eastAsia="Times New Roman"/>
          <w:color w:val="000000"/>
          <w:sz w:val="28"/>
          <w:szCs w:val="28"/>
        </w:rPr>
        <w:t>обучающимися</w:t>
      </w:r>
      <w:r w:rsidRPr="00864C18">
        <w:rPr>
          <w:rFonts w:eastAsia="Times New Roman"/>
          <w:color w:val="000000"/>
          <w:sz w:val="28"/>
          <w:szCs w:val="28"/>
        </w:rPr>
        <w:t xml:space="preserve"> всех форм обучения в </w:t>
      </w:r>
      <w:r>
        <w:rPr>
          <w:rFonts w:eastAsia="Times New Roman"/>
          <w:color w:val="000000"/>
          <w:sz w:val="28"/>
          <w:szCs w:val="28"/>
        </w:rPr>
        <w:t>колледже</w:t>
      </w:r>
      <w:r w:rsidRPr="00864C18">
        <w:rPr>
          <w:rFonts w:eastAsia="Times New Roman"/>
          <w:color w:val="000000"/>
          <w:sz w:val="28"/>
          <w:szCs w:val="28"/>
        </w:rPr>
        <w:t xml:space="preserve">. </w:t>
      </w:r>
    </w:p>
    <w:p w14:paraId="06B11CEA" w14:textId="77777777" w:rsidR="00006100" w:rsidRDefault="00006100" w:rsidP="0000610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64C18">
        <w:rPr>
          <w:rFonts w:eastAsia="Times New Roman"/>
          <w:color w:val="000000"/>
          <w:sz w:val="28"/>
          <w:szCs w:val="28"/>
        </w:rPr>
        <w:t>Целью внедрения данн</w:t>
      </w:r>
      <w:r>
        <w:rPr>
          <w:rFonts w:eastAsia="Times New Roman"/>
          <w:color w:val="000000"/>
          <w:sz w:val="28"/>
          <w:szCs w:val="28"/>
        </w:rPr>
        <w:t>ых</w:t>
      </w:r>
      <w:r w:rsidRPr="00864C1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методических рекомендаций</w:t>
      </w:r>
      <w:r w:rsidRPr="009B03E8">
        <w:rPr>
          <w:rFonts w:eastAsia="Times New Roman"/>
          <w:color w:val="000000"/>
          <w:sz w:val="28"/>
          <w:szCs w:val="28"/>
        </w:rPr>
        <w:t xml:space="preserve"> </w:t>
      </w:r>
      <w:r w:rsidRPr="00864C18">
        <w:rPr>
          <w:rFonts w:eastAsia="Times New Roman"/>
          <w:color w:val="000000"/>
          <w:sz w:val="28"/>
          <w:szCs w:val="28"/>
        </w:rPr>
        <w:t xml:space="preserve">является повышение качества учебного процесса путем упорядочения требований к оформлению </w:t>
      </w:r>
      <w:r w:rsidRPr="000C2A19">
        <w:rPr>
          <w:sz w:val="28"/>
          <w:szCs w:val="28"/>
        </w:rPr>
        <w:t>выпускн</w:t>
      </w:r>
      <w:r>
        <w:rPr>
          <w:sz w:val="28"/>
          <w:szCs w:val="28"/>
        </w:rPr>
        <w:t>ых</w:t>
      </w:r>
      <w:r w:rsidRPr="000C2A19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ых</w:t>
      </w:r>
      <w:r w:rsidRPr="000C2A1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Pr="000202ED">
        <w:rPr>
          <w:sz w:val="28"/>
          <w:szCs w:val="28"/>
        </w:rPr>
        <w:t xml:space="preserve"> </w:t>
      </w:r>
      <w:r w:rsidRPr="00864C18">
        <w:rPr>
          <w:rFonts w:eastAsia="Times New Roman"/>
          <w:color w:val="000000"/>
          <w:sz w:val="28"/>
          <w:szCs w:val="28"/>
        </w:rPr>
        <w:t xml:space="preserve">курсовых </w:t>
      </w:r>
      <w:r>
        <w:rPr>
          <w:rFonts w:eastAsia="Times New Roman"/>
          <w:color w:val="000000"/>
          <w:sz w:val="28"/>
          <w:szCs w:val="28"/>
        </w:rPr>
        <w:t xml:space="preserve">и контрольных </w:t>
      </w:r>
      <w:r w:rsidRPr="00864C18">
        <w:rPr>
          <w:rFonts w:eastAsia="Times New Roman"/>
          <w:color w:val="000000"/>
          <w:sz w:val="28"/>
          <w:szCs w:val="28"/>
        </w:rPr>
        <w:t xml:space="preserve">работ, отчетов по всем видам практик, </w:t>
      </w:r>
      <w:r>
        <w:rPr>
          <w:rFonts w:eastAsia="Times New Roman"/>
          <w:color w:val="000000"/>
          <w:sz w:val="28"/>
          <w:szCs w:val="28"/>
        </w:rPr>
        <w:t xml:space="preserve">индивидуального проекта, </w:t>
      </w:r>
      <w:r w:rsidRPr="00864C18">
        <w:rPr>
          <w:rFonts w:eastAsia="Times New Roman"/>
          <w:color w:val="000000"/>
          <w:sz w:val="28"/>
          <w:szCs w:val="28"/>
        </w:rPr>
        <w:t>рефератов и т.п.</w:t>
      </w:r>
    </w:p>
    <w:p w14:paraId="7B1B61E5" w14:textId="16B5B28F" w:rsidR="00006100" w:rsidRDefault="00006100" w:rsidP="00670ED4">
      <w:pPr>
        <w:autoSpaceDE/>
        <w:autoSpaceDN/>
        <w:spacing w:line="360" w:lineRule="auto"/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Кроме того, данные методические рекомендации</w:t>
      </w:r>
      <w:r w:rsidRPr="009B03E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должны обеспечить выпускника колледжа знаниями, умениями, навыками и компетенциями, достаточными для последующей работы с регламентирующими документами, для понимания их требований и для реализации этих требований в своей профессиональной деятельности.</w:t>
      </w:r>
      <w:r>
        <w:rPr>
          <w:rFonts w:eastAsia="Times New Roman"/>
          <w:color w:val="000000"/>
          <w:sz w:val="28"/>
          <w:szCs w:val="28"/>
        </w:rPr>
        <w:br w:type="page"/>
      </w:r>
    </w:p>
    <w:p w14:paraId="648782A1" w14:textId="66314F5C" w:rsidR="008E717F" w:rsidRPr="00670ED4" w:rsidRDefault="00670ED4" w:rsidP="006C5C30">
      <w:pPr>
        <w:pStyle w:val="a4"/>
        <w:numPr>
          <w:ilvl w:val="0"/>
          <w:numId w:val="47"/>
        </w:numPr>
        <w:spacing w:line="360" w:lineRule="auto"/>
        <w:ind w:left="0" w:firstLine="0"/>
        <w:jc w:val="center"/>
        <w:outlineLvl w:val="0"/>
        <w:rPr>
          <w:sz w:val="28"/>
          <w:szCs w:val="28"/>
        </w:rPr>
      </w:pPr>
      <w:r w:rsidRPr="00670ED4">
        <w:rPr>
          <w:sz w:val="28"/>
          <w:szCs w:val="28"/>
        </w:rPr>
        <w:t>ОБЩИЕ ТРЕБОВАНИЯ К ОФОРМЛЕНИЮ ПИСЬМЕННЫХ РАБОТ</w:t>
      </w:r>
    </w:p>
    <w:p w14:paraId="3DAB3ED1" w14:textId="77777777" w:rsidR="008E717F" w:rsidRDefault="008E717F" w:rsidP="00484321">
      <w:pPr>
        <w:autoSpaceDE/>
        <w:autoSpaceDN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6D95BA14" w14:textId="77777777" w:rsidR="00484321" w:rsidRPr="00F20583" w:rsidRDefault="00484321" w:rsidP="0048432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583">
        <w:rPr>
          <w:rFonts w:ascii="Times New Roman" w:hAnsi="Times New Roman"/>
          <w:sz w:val="28"/>
          <w:szCs w:val="28"/>
        </w:rPr>
        <w:t xml:space="preserve">Изложение текста и оформление </w:t>
      </w:r>
      <w:r w:rsidR="00BA3DB3">
        <w:rPr>
          <w:rFonts w:ascii="Times New Roman" w:hAnsi="Times New Roman"/>
          <w:sz w:val="28"/>
          <w:szCs w:val="28"/>
        </w:rPr>
        <w:t>письменных</w:t>
      </w:r>
      <w:r w:rsidRPr="00F20583">
        <w:rPr>
          <w:rFonts w:ascii="Times New Roman" w:hAnsi="Times New Roman"/>
          <w:sz w:val="28"/>
          <w:szCs w:val="28"/>
        </w:rPr>
        <w:t xml:space="preserve"> работ выполняют в соответствии с требованиями </w:t>
      </w:r>
      <w:r w:rsidRPr="00F20583">
        <w:rPr>
          <w:rFonts w:ascii="Times New Roman" w:hAnsi="Times New Roman"/>
          <w:bCs/>
          <w:spacing w:val="-2"/>
          <w:sz w:val="28"/>
          <w:szCs w:val="28"/>
        </w:rPr>
        <w:t xml:space="preserve">ЕСТД и ЕСКД, </w:t>
      </w:r>
      <w:r w:rsidRPr="00F20583">
        <w:rPr>
          <w:rFonts w:ascii="Times New Roman" w:hAnsi="Times New Roman"/>
          <w:sz w:val="28"/>
          <w:szCs w:val="28"/>
        </w:rPr>
        <w:t xml:space="preserve">ГОСТ. </w:t>
      </w:r>
    </w:p>
    <w:p w14:paraId="24108F86" w14:textId="77777777" w:rsidR="00484321" w:rsidRPr="00F20583" w:rsidRDefault="00BA3DB3" w:rsidP="0048432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Письменная </w:t>
      </w:r>
      <w:r w:rsidR="00484321" w:rsidRPr="00F20583">
        <w:rPr>
          <w:rFonts w:ascii="Times New Roman" w:hAnsi="Times New Roman"/>
          <w:sz w:val="28"/>
          <w:szCs w:val="28"/>
        </w:rPr>
        <w:t xml:space="preserve">работа оформляется на стандартных листах бумаги формата А4 (210х297мм). </w:t>
      </w:r>
      <w:r w:rsidR="008A2071">
        <w:rPr>
          <w:rFonts w:ascii="Times New Roman" w:hAnsi="Times New Roman"/>
          <w:sz w:val="28"/>
          <w:szCs w:val="28"/>
        </w:rPr>
        <w:t xml:space="preserve"> </w:t>
      </w:r>
    </w:p>
    <w:p w14:paraId="2A5EBDB4" w14:textId="77777777" w:rsidR="00484321" w:rsidRPr="00F20583" w:rsidRDefault="00484321" w:rsidP="00484321">
      <w:pPr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Текст оформляется со следующими значениями параметров:</w:t>
      </w:r>
    </w:p>
    <w:p w14:paraId="0FA07ACF" w14:textId="77777777" w:rsidR="00484321" w:rsidRPr="00BA3DB3" w:rsidRDefault="00484321" w:rsidP="0048432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3DB3">
        <w:rPr>
          <w:bCs/>
          <w:iCs/>
          <w:color w:val="auto"/>
          <w:sz w:val="28"/>
          <w:szCs w:val="28"/>
        </w:rPr>
        <w:t>Параметры страницы</w:t>
      </w:r>
      <w:r w:rsidR="00BA3DB3" w:rsidRPr="00BA3DB3">
        <w:rPr>
          <w:color w:val="auto"/>
          <w:sz w:val="28"/>
          <w:szCs w:val="28"/>
        </w:rPr>
        <w:t>:</w:t>
      </w:r>
      <w:r w:rsidRPr="00BA3DB3">
        <w:rPr>
          <w:color w:val="auto"/>
          <w:sz w:val="28"/>
          <w:szCs w:val="28"/>
        </w:rPr>
        <w:t xml:space="preserve"> </w:t>
      </w:r>
    </w:p>
    <w:p w14:paraId="1A941791" w14:textId="77777777" w:rsidR="00484321" w:rsidRPr="00F20583" w:rsidRDefault="00484321" w:rsidP="008A20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583">
        <w:rPr>
          <w:color w:val="auto"/>
          <w:sz w:val="28"/>
          <w:szCs w:val="28"/>
        </w:rPr>
        <w:t>Ра</w:t>
      </w:r>
      <w:r w:rsidR="008A2071">
        <w:rPr>
          <w:color w:val="auto"/>
          <w:sz w:val="28"/>
          <w:szCs w:val="28"/>
        </w:rPr>
        <w:t xml:space="preserve">змер бумаги – А4 (297х210 мм).  </w:t>
      </w:r>
      <w:r w:rsidRPr="00F20583">
        <w:rPr>
          <w:color w:val="auto"/>
          <w:sz w:val="28"/>
          <w:szCs w:val="28"/>
        </w:rPr>
        <w:t>Ориентация страницы – книжная.</w:t>
      </w:r>
    </w:p>
    <w:p w14:paraId="3E58CA47" w14:textId="77777777" w:rsidR="00484321" w:rsidRPr="00F20583" w:rsidRDefault="008A2071" w:rsidP="008A20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Левое поле – 3 см.  </w:t>
      </w:r>
      <w:r w:rsidR="00484321" w:rsidRPr="00F20583">
        <w:rPr>
          <w:color w:val="auto"/>
          <w:sz w:val="28"/>
          <w:szCs w:val="28"/>
        </w:rPr>
        <w:t xml:space="preserve">Верхнее поле – 2 см. Правое поле – 1,5 см. Нижнее поле – 2 см. </w:t>
      </w:r>
    </w:p>
    <w:p w14:paraId="6F54CCE6" w14:textId="77777777" w:rsidR="00484321" w:rsidRPr="002E1052" w:rsidRDefault="00484321" w:rsidP="0048432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3DB3">
        <w:rPr>
          <w:bCs/>
          <w:iCs/>
          <w:color w:val="auto"/>
          <w:sz w:val="28"/>
          <w:szCs w:val="28"/>
        </w:rPr>
        <w:t>Формат</w:t>
      </w:r>
      <w:r w:rsidRPr="002E1052">
        <w:rPr>
          <w:bCs/>
          <w:iCs/>
          <w:color w:val="auto"/>
          <w:sz w:val="28"/>
          <w:szCs w:val="28"/>
        </w:rPr>
        <w:t xml:space="preserve"> </w:t>
      </w:r>
      <w:r w:rsidRPr="00BA3DB3">
        <w:rPr>
          <w:bCs/>
          <w:iCs/>
          <w:color w:val="auto"/>
          <w:sz w:val="28"/>
          <w:szCs w:val="28"/>
        </w:rPr>
        <w:t>шрифта</w:t>
      </w:r>
      <w:r w:rsidR="00BA3DB3" w:rsidRPr="002E1052">
        <w:rPr>
          <w:color w:val="auto"/>
          <w:sz w:val="28"/>
          <w:szCs w:val="28"/>
        </w:rPr>
        <w:t>:</w:t>
      </w:r>
      <w:r w:rsidRPr="002E1052">
        <w:rPr>
          <w:color w:val="auto"/>
          <w:sz w:val="28"/>
          <w:szCs w:val="28"/>
        </w:rPr>
        <w:t xml:space="preserve"> </w:t>
      </w:r>
    </w:p>
    <w:p w14:paraId="23457BDB" w14:textId="77777777" w:rsidR="00484321" w:rsidRPr="002E1052" w:rsidRDefault="00484321" w:rsidP="008A20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F20583">
        <w:rPr>
          <w:color w:val="auto"/>
          <w:sz w:val="28"/>
          <w:szCs w:val="28"/>
        </w:rPr>
        <w:t>Шрифт</w:t>
      </w:r>
      <w:r w:rsidRPr="004C1EC1">
        <w:rPr>
          <w:color w:val="auto"/>
          <w:sz w:val="28"/>
          <w:szCs w:val="28"/>
          <w:lang w:val="en-US"/>
        </w:rPr>
        <w:t xml:space="preserve"> – </w:t>
      </w:r>
      <w:r w:rsidRPr="00F20583">
        <w:rPr>
          <w:color w:val="auto"/>
          <w:sz w:val="28"/>
          <w:szCs w:val="28"/>
          <w:lang w:val="en-US"/>
        </w:rPr>
        <w:t>Times</w:t>
      </w:r>
      <w:r w:rsidRPr="004C1EC1">
        <w:rPr>
          <w:color w:val="auto"/>
          <w:sz w:val="28"/>
          <w:szCs w:val="28"/>
          <w:lang w:val="en-US"/>
        </w:rPr>
        <w:t xml:space="preserve"> </w:t>
      </w:r>
      <w:r w:rsidRPr="00F20583">
        <w:rPr>
          <w:color w:val="auto"/>
          <w:sz w:val="28"/>
          <w:szCs w:val="28"/>
          <w:lang w:val="en-US"/>
        </w:rPr>
        <w:t>New</w:t>
      </w:r>
      <w:r w:rsidRPr="004C1EC1">
        <w:rPr>
          <w:color w:val="auto"/>
          <w:sz w:val="28"/>
          <w:szCs w:val="28"/>
          <w:lang w:val="en-US"/>
        </w:rPr>
        <w:t xml:space="preserve"> </w:t>
      </w:r>
      <w:r w:rsidRPr="00F20583">
        <w:rPr>
          <w:color w:val="auto"/>
          <w:sz w:val="28"/>
          <w:szCs w:val="28"/>
          <w:lang w:val="en-US"/>
        </w:rPr>
        <w:t>Roman</w:t>
      </w:r>
      <w:r w:rsidR="008A2071" w:rsidRPr="004C1EC1">
        <w:rPr>
          <w:color w:val="auto"/>
          <w:sz w:val="28"/>
          <w:szCs w:val="28"/>
          <w:lang w:val="en-US"/>
        </w:rPr>
        <w:t xml:space="preserve">.  </w:t>
      </w:r>
      <w:r w:rsidRPr="00F20583">
        <w:rPr>
          <w:color w:val="auto"/>
          <w:sz w:val="28"/>
          <w:szCs w:val="28"/>
        </w:rPr>
        <w:t>Размер</w:t>
      </w:r>
      <w:r w:rsidRPr="002E1052">
        <w:rPr>
          <w:color w:val="auto"/>
          <w:sz w:val="28"/>
          <w:szCs w:val="28"/>
          <w:lang w:val="en-US"/>
        </w:rPr>
        <w:t xml:space="preserve"> </w:t>
      </w:r>
      <w:r w:rsidRPr="00F20583">
        <w:rPr>
          <w:color w:val="auto"/>
          <w:sz w:val="28"/>
          <w:szCs w:val="28"/>
        </w:rPr>
        <w:t>шрифта</w:t>
      </w:r>
      <w:r w:rsidRPr="002E1052">
        <w:rPr>
          <w:color w:val="auto"/>
          <w:sz w:val="28"/>
          <w:szCs w:val="28"/>
          <w:lang w:val="en-US"/>
        </w:rPr>
        <w:t xml:space="preserve"> – 14 </w:t>
      </w:r>
      <w:proofErr w:type="spellStart"/>
      <w:r w:rsidRPr="00F20583">
        <w:rPr>
          <w:color w:val="auto"/>
          <w:sz w:val="28"/>
          <w:szCs w:val="28"/>
        </w:rPr>
        <w:t>пт</w:t>
      </w:r>
      <w:proofErr w:type="spellEnd"/>
      <w:r w:rsidRPr="002E1052">
        <w:rPr>
          <w:color w:val="auto"/>
          <w:sz w:val="28"/>
          <w:szCs w:val="28"/>
          <w:lang w:val="en-US"/>
        </w:rPr>
        <w:t xml:space="preserve">. </w:t>
      </w:r>
    </w:p>
    <w:p w14:paraId="3BAD5467" w14:textId="77777777" w:rsidR="00484321" w:rsidRPr="00F20583" w:rsidRDefault="008A2071" w:rsidP="008A20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Масштаб шрифта – 100%.  </w:t>
      </w:r>
      <w:r w:rsidR="00484321" w:rsidRPr="00F20583">
        <w:rPr>
          <w:color w:val="auto"/>
          <w:sz w:val="28"/>
          <w:szCs w:val="28"/>
        </w:rPr>
        <w:t xml:space="preserve">Интервал – обычный. </w:t>
      </w:r>
    </w:p>
    <w:p w14:paraId="038BD714" w14:textId="77777777" w:rsidR="00484321" w:rsidRPr="00BA3DB3" w:rsidRDefault="00484321" w:rsidP="0048432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3DB3">
        <w:rPr>
          <w:bCs/>
          <w:iCs/>
          <w:color w:val="auto"/>
          <w:sz w:val="28"/>
          <w:szCs w:val="28"/>
        </w:rPr>
        <w:t>Формат абзаца</w:t>
      </w:r>
      <w:r w:rsidR="00BA3DB3">
        <w:rPr>
          <w:color w:val="auto"/>
          <w:sz w:val="28"/>
          <w:szCs w:val="28"/>
        </w:rPr>
        <w:t>:</w:t>
      </w:r>
      <w:r w:rsidRPr="00BA3DB3">
        <w:rPr>
          <w:color w:val="auto"/>
          <w:sz w:val="28"/>
          <w:szCs w:val="28"/>
        </w:rPr>
        <w:t xml:space="preserve"> </w:t>
      </w:r>
    </w:p>
    <w:p w14:paraId="26C6BDB5" w14:textId="730C9AC1" w:rsidR="00484321" w:rsidRPr="00F20583" w:rsidRDefault="008A2071" w:rsidP="008A20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Выравнивание – по ширине.  Отступ слева – 0 см.  Отступ справа – 0 см. </w:t>
      </w:r>
      <w:r w:rsidR="00484321" w:rsidRPr="00F20583">
        <w:rPr>
          <w:color w:val="auto"/>
          <w:sz w:val="28"/>
          <w:szCs w:val="28"/>
        </w:rPr>
        <w:t xml:space="preserve">Отступ первой строки – 1,25 см. </w:t>
      </w:r>
    </w:p>
    <w:p w14:paraId="31689F5F" w14:textId="77777777" w:rsidR="00484321" w:rsidRPr="00F20583" w:rsidRDefault="00484321" w:rsidP="008A20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583">
        <w:rPr>
          <w:color w:val="auto"/>
          <w:sz w:val="28"/>
          <w:szCs w:val="28"/>
        </w:rPr>
        <w:t>Межстрочный интерва</w:t>
      </w:r>
      <w:r w:rsidR="008A2071">
        <w:rPr>
          <w:color w:val="auto"/>
          <w:sz w:val="28"/>
          <w:szCs w:val="28"/>
        </w:rPr>
        <w:t xml:space="preserve">л – 1,5.  </w:t>
      </w:r>
      <w:r w:rsidRPr="00F20583">
        <w:rPr>
          <w:color w:val="auto"/>
          <w:sz w:val="28"/>
          <w:szCs w:val="28"/>
        </w:rPr>
        <w:t xml:space="preserve">Интервал перед и после каждого абзаца – 0 пт. </w:t>
      </w:r>
    </w:p>
    <w:p w14:paraId="15B6D874" w14:textId="77777777" w:rsidR="00484321" w:rsidRPr="00F20583" w:rsidRDefault="00484321" w:rsidP="0048432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0583">
        <w:rPr>
          <w:rFonts w:cs="Times New Roman"/>
          <w:sz w:val="28"/>
          <w:szCs w:val="28"/>
        </w:rPr>
        <w:t xml:space="preserve">Текст должен быть выполнен с использованием компьютера и принтера на одной стороне листа белой бумаги. </w:t>
      </w:r>
    </w:p>
    <w:p w14:paraId="229AA4EC" w14:textId="77777777" w:rsidR="00484321" w:rsidRPr="00F20583" w:rsidRDefault="00484321" w:rsidP="0048432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0583">
        <w:rPr>
          <w:rFonts w:cs="Times New Roman"/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всему документу. </w:t>
      </w:r>
    </w:p>
    <w:p w14:paraId="21B5AFDA" w14:textId="77777777" w:rsidR="00484321" w:rsidRPr="00F20583" w:rsidRDefault="00484321" w:rsidP="0048432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0583">
        <w:rPr>
          <w:rFonts w:cs="Times New Roman"/>
          <w:sz w:val="28"/>
          <w:szCs w:val="28"/>
        </w:rPr>
        <w:t>В работе должны быть четкие, не расплывшиеся, одинаковые по цвету линии, буквы, цифры и знаки.</w:t>
      </w:r>
    </w:p>
    <w:p w14:paraId="522807ED" w14:textId="77777777" w:rsidR="00484321" w:rsidRPr="00F20583" w:rsidRDefault="00484321" w:rsidP="0048432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93933">
        <w:rPr>
          <w:rFonts w:cs="Times New Roman"/>
          <w:sz w:val="28"/>
          <w:szCs w:val="28"/>
        </w:rPr>
        <w:t>Повреждения листов работы, помарки и следы не допускаются.</w:t>
      </w:r>
    </w:p>
    <w:p w14:paraId="6FA22272" w14:textId="77777777" w:rsidR="00484321" w:rsidRPr="00F20583" w:rsidRDefault="00484321" w:rsidP="00484321">
      <w:pPr>
        <w:spacing w:line="360" w:lineRule="auto"/>
        <w:ind w:firstLine="709"/>
        <w:jc w:val="both"/>
        <w:rPr>
          <w:sz w:val="28"/>
          <w:szCs w:val="28"/>
        </w:rPr>
      </w:pPr>
      <w:r w:rsidRPr="00593933">
        <w:rPr>
          <w:sz w:val="28"/>
          <w:szCs w:val="28"/>
        </w:rPr>
        <w:t>Сокращение русских слов и словосочетаний в работе по ГОСТ.</w:t>
      </w:r>
    </w:p>
    <w:p w14:paraId="3A10602F" w14:textId="77777777" w:rsidR="00484321" w:rsidRPr="00F20583" w:rsidRDefault="00484321" w:rsidP="0048432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583">
        <w:rPr>
          <w:bCs/>
          <w:color w:val="auto"/>
          <w:sz w:val="28"/>
          <w:szCs w:val="28"/>
        </w:rPr>
        <w:t xml:space="preserve">Страницы нумеруются </w:t>
      </w:r>
      <w:r w:rsidRPr="00F20583">
        <w:rPr>
          <w:color w:val="auto"/>
          <w:sz w:val="28"/>
          <w:szCs w:val="28"/>
        </w:rPr>
        <w:t xml:space="preserve">арабскими цифрами с соблюдением сквозной нумерации по всему тексту (нумерация страниц – автоматическая). Номер страницы проставляется в центре нижней части листа без точки (шрифт – </w:t>
      </w:r>
      <w:r w:rsidRPr="00F20583">
        <w:rPr>
          <w:color w:val="auto"/>
          <w:sz w:val="28"/>
          <w:szCs w:val="28"/>
          <w:lang w:val="en-US"/>
        </w:rPr>
        <w:t>Times</w:t>
      </w:r>
      <w:r w:rsidRPr="00F20583">
        <w:rPr>
          <w:color w:val="auto"/>
          <w:sz w:val="28"/>
          <w:szCs w:val="28"/>
        </w:rPr>
        <w:t xml:space="preserve"> </w:t>
      </w:r>
      <w:r w:rsidRPr="00F20583">
        <w:rPr>
          <w:color w:val="auto"/>
          <w:sz w:val="28"/>
          <w:szCs w:val="28"/>
          <w:lang w:val="en-US"/>
        </w:rPr>
        <w:t>New</w:t>
      </w:r>
      <w:r w:rsidRPr="00F20583">
        <w:rPr>
          <w:color w:val="auto"/>
          <w:sz w:val="28"/>
          <w:szCs w:val="28"/>
        </w:rPr>
        <w:t xml:space="preserve"> </w:t>
      </w:r>
      <w:r w:rsidRPr="00F20583">
        <w:rPr>
          <w:color w:val="auto"/>
          <w:sz w:val="28"/>
          <w:szCs w:val="28"/>
          <w:lang w:val="en-US"/>
        </w:rPr>
        <w:t>Roman</w:t>
      </w:r>
      <w:r w:rsidRPr="00F20583">
        <w:rPr>
          <w:color w:val="auto"/>
          <w:sz w:val="28"/>
          <w:szCs w:val="28"/>
        </w:rPr>
        <w:t xml:space="preserve">; размер шрифта – 12 пт.) </w:t>
      </w:r>
    </w:p>
    <w:p w14:paraId="2146ACCA" w14:textId="77777777" w:rsidR="00484321" w:rsidRPr="00F20583" w:rsidRDefault="00484321" w:rsidP="0048432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583">
        <w:rPr>
          <w:color w:val="auto"/>
          <w:sz w:val="28"/>
          <w:szCs w:val="28"/>
        </w:rPr>
        <w:t>В общую нумерацию включают титульный лист</w:t>
      </w:r>
      <w:r w:rsidR="00BA3DB3">
        <w:rPr>
          <w:color w:val="auto"/>
          <w:sz w:val="28"/>
          <w:szCs w:val="28"/>
        </w:rPr>
        <w:t xml:space="preserve">, </w:t>
      </w:r>
      <w:r w:rsidRPr="00F20583">
        <w:rPr>
          <w:color w:val="auto"/>
          <w:sz w:val="28"/>
          <w:szCs w:val="28"/>
        </w:rPr>
        <w:t>но номер</w:t>
      </w:r>
      <w:r w:rsidR="00D312AF">
        <w:rPr>
          <w:color w:val="auto"/>
          <w:sz w:val="28"/>
          <w:szCs w:val="28"/>
        </w:rPr>
        <w:t xml:space="preserve"> страниц</w:t>
      </w:r>
      <w:r w:rsidR="00BA3DB3">
        <w:rPr>
          <w:color w:val="auto"/>
          <w:sz w:val="28"/>
          <w:szCs w:val="28"/>
        </w:rPr>
        <w:t>ы</w:t>
      </w:r>
      <w:r w:rsidRPr="00F20583">
        <w:rPr>
          <w:color w:val="auto"/>
          <w:sz w:val="28"/>
          <w:szCs w:val="28"/>
        </w:rPr>
        <w:t xml:space="preserve"> на н</w:t>
      </w:r>
      <w:r w:rsidR="00BA3DB3">
        <w:rPr>
          <w:color w:val="auto"/>
          <w:sz w:val="28"/>
          <w:szCs w:val="28"/>
        </w:rPr>
        <w:t>ей</w:t>
      </w:r>
      <w:r w:rsidRPr="00F20583">
        <w:rPr>
          <w:color w:val="auto"/>
          <w:sz w:val="28"/>
          <w:szCs w:val="28"/>
        </w:rPr>
        <w:t xml:space="preserve"> не проставля</w:t>
      </w:r>
      <w:r w:rsidR="00BA3DB3">
        <w:rPr>
          <w:color w:val="auto"/>
          <w:sz w:val="28"/>
          <w:szCs w:val="28"/>
        </w:rPr>
        <w:t>е</w:t>
      </w:r>
      <w:r w:rsidRPr="00F20583">
        <w:rPr>
          <w:color w:val="auto"/>
          <w:sz w:val="28"/>
          <w:szCs w:val="28"/>
        </w:rPr>
        <w:t>т</w:t>
      </w:r>
      <w:r w:rsidR="00D312AF">
        <w:rPr>
          <w:color w:val="auto"/>
          <w:sz w:val="28"/>
          <w:szCs w:val="28"/>
        </w:rPr>
        <w:t>ся</w:t>
      </w:r>
      <w:r w:rsidRPr="00F20583">
        <w:rPr>
          <w:color w:val="auto"/>
          <w:sz w:val="28"/>
          <w:szCs w:val="28"/>
        </w:rPr>
        <w:t xml:space="preserve">.  Приложения включаются в общую нумерацию страниц. </w:t>
      </w:r>
    </w:p>
    <w:p w14:paraId="7DCAB9CE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14:paraId="654702E1" w14:textId="15FB1FFF" w:rsidR="00484321" w:rsidRPr="00670ED4" w:rsidRDefault="006849DF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70ED4">
        <w:rPr>
          <w:sz w:val="28"/>
          <w:szCs w:val="28"/>
        </w:rPr>
        <w:t>2</w:t>
      </w:r>
      <w:r w:rsidR="00484321" w:rsidRPr="00670ED4">
        <w:rPr>
          <w:sz w:val="28"/>
          <w:szCs w:val="28"/>
        </w:rPr>
        <w:t>.</w:t>
      </w:r>
      <w:r w:rsidRPr="00670ED4">
        <w:rPr>
          <w:sz w:val="28"/>
          <w:szCs w:val="28"/>
        </w:rPr>
        <w:t>1</w:t>
      </w:r>
      <w:r w:rsidR="00484321" w:rsidRPr="00670ED4">
        <w:rPr>
          <w:sz w:val="28"/>
          <w:szCs w:val="28"/>
        </w:rPr>
        <w:t xml:space="preserve"> </w:t>
      </w:r>
      <w:r w:rsidR="00ED363D">
        <w:rPr>
          <w:sz w:val="28"/>
          <w:szCs w:val="28"/>
        </w:rPr>
        <w:t>Оформление титульного листа</w:t>
      </w:r>
    </w:p>
    <w:p w14:paraId="70465311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14:paraId="54EDB181" w14:textId="77777777" w:rsidR="00484321" w:rsidRPr="00F20583" w:rsidRDefault="00484321" w:rsidP="00D312AF">
      <w:pPr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Титульный лист является первой страницей работы и служит источником информации, необходимой для обработки и поиска данной работы.  </w:t>
      </w:r>
    </w:p>
    <w:p w14:paraId="3DBF854B" w14:textId="77777777" w:rsidR="00484321" w:rsidRPr="00F20583" w:rsidRDefault="004F2DC0" w:rsidP="0048432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титульном листе</w:t>
      </w:r>
      <w:r w:rsidR="00484321" w:rsidRPr="00F20583">
        <w:rPr>
          <w:sz w:val="28"/>
          <w:szCs w:val="28"/>
        </w:rPr>
        <w:t xml:space="preserve"> помещают следующие сведения: </w:t>
      </w:r>
    </w:p>
    <w:p w14:paraId="77696981" w14:textId="096D54DE" w:rsidR="00484321" w:rsidRPr="00D312AF" w:rsidRDefault="00484321" w:rsidP="00D312AF">
      <w:pPr>
        <w:pStyle w:val="a4"/>
        <w:numPr>
          <w:ilvl w:val="0"/>
          <w:numId w:val="27"/>
        </w:numPr>
        <w:spacing w:after="0" w:line="360" w:lineRule="auto"/>
        <w:ind w:left="0" w:firstLine="709"/>
        <w:rPr>
          <w:sz w:val="28"/>
        </w:rPr>
      </w:pPr>
      <w:r w:rsidRPr="00D312AF">
        <w:rPr>
          <w:color w:val="auto"/>
          <w:sz w:val="28"/>
          <w:szCs w:val="28"/>
        </w:rPr>
        <w:t>наименование организации</w:t>
      </w:r>
      <w:r w:rsidR="00D312AF">
        <w:rPr>
          <w:color w:val="auto"/>
          <w:sz w:val="28"/>
          <w:szCs w:val="28"/>
        </w:rPr>
        <w:t>:</w:t>
      </w:r>
      <w:r w:rsidRPr="00D312AF">
        <w:rPr>
          <w:color w:val="auto"/>
          <w:sz w:val="28"/>
          <w:szCs w:val="28"/>
        </w:rPr>
        <w:t xml:space="preserve"> </w:t>
      </w:r>
      <w:r w:rsidR="00D312AF" w:rsidRPr="00D312AF">
        <w:rPr>
          <w:sz w:val="28"/>
        </w:rPr>
        <w:t>Автономн</w:t>
      </w:r>
      <w:r w:rsidR="00A35D44">
        <w:rPr>
          <w:sz w:val="28"/>
        </w:rPr>
        <w:t>ая</w:t>
      </w:r>
      <w:r w:rsidR="00D312AF" w:rsidRPr="00D312AF">
        <w:rPr>
          <w:sz w:val="28"/>
        </w:rPr>
        <w:t xml:space="preserve"> некоммерческ</w:t>
      </w:r>
      <w:r w:rsidR="00A35D44">
        <w:rPr>
          <w:sz w:val="28"/>
        </w:rPr>
        <w:t>ая</w:t>
      </w:r>
      <w:r w:rsidR="00D312AF" w:rsidRPr="00D312AF">
        <w:rPr>
          <w:sz w:val="28"/>
        </w:rPr>
        <w:t xml:space="preserve"> негосударственн</w:t>
      </w:r>
      <w:r w:rsidR="00A35D44">
        <w:rPr>
          <w:sz w:val="28"/>
        </w:rPr>
        <w:t>ая</w:t>
      </w:r>
      <w:r w:rsidR="00D312AF">
        <w:rPr>
          <w:sz w:val="28"/>
        </w:rPr>
        <w:t xml:space="preserve"> </w:t>
      </w:r>
      <w:r w:rsidR="00D312AF" w:rsidRPr="00D312AF">
        <w:rPr>
          <w:sz w:val="28"/>
        </w:rPr>
        <w:t>профессиональн</w:t>
      </w:r>
      <w:r w:rsidR="00A35D44">
        <w:rPr>
          <w:sz w:val="28"/>
        </w:rPr>
        <w:t>ая</w:t>
      </w:r>
      <w:r w:rsidR="00D312AF" w:rsidRPr="00D312AF">
        <w:rPr>
          <w:sz w:val="28"/>
        </w:rPr>
        <w:t xml:space="preserve"> образовательн</w:t>
      </w:r>
      <w:r w:rsidR="00A35D44">
        <w:rPr>
          <w:sz w:val="28"/>
        </w:rPr>
        <w:t>ая организация</w:t>
      </w:r>
      <w:r w:rsidR="00D312AF" w:rsidRPr="00D312AF">
        <w:rPr>
          <w:sz w:val="28"/>
        </w:rPr>
        <w:t xml:space="preserve"> «Уральский медицинский колледж»</w:t>
      </w:r>
      <w:r w:rsidRPr="00D312AF">
        <w:rPr>
          <w:color w:val="auto"/>
          <w:sz w:val="28"/>
          <w:szCs w:val="28"/>
        </w:rPr>
        <w:t xml:space="preserve">; </w:t>
      </w:r>
    </w:p>
    <w:p w14:paraId="22018336" w14:textId="4A12B91B" w:rsidR="004F2DC0" w:rsidRDefault="004F2DC0" w:rsidP="0048432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работы: КУРСОВАЯ РАБОТА, ИНДИВИДУАЛЬНЫЙ ПРОЕКТ, ВЫПУСКНАЯ КВАЛИФИКАЦИОННАЯ РАБОТА</w:t>
      </w:r>
      <w:r w:rsidR="00B77465">
        <w:rPr>
          <w:color w:val="auto"/>
          <w:sz w:val="28"/>
          <w:szCs w:val="28"/>
        </w:rPr>
        <w:t>, КОНТРОЛЬНАЯ РАБОТА</w:t>
      </w:r>
      <w:r>
        <w:rPr>
          <w:color w:val="auto"/>
          <w:sz w:val="28"/>
          <w:szCs w:val="28"/>
        </w:rPr>
        <w:t xml:space="preserve"> и т.д. (</w:t>
      </w:r>
      <w:r w:rsidRPr="00F20583">
        <w:rPr>
          <w:color w:val="auto"/>
          <w:sz w:val="28"/>
          <w:szCs w:val="28"/>
        </w:rPr>
        <w:t>без кавычек заглавными буквами</w:t>
      </w:r>
      <w:r w:rsidR="00ED363D">
        <w:rPr>
          <w:color w:val="auto"/>
          <w:sz w:val="28"/>
          <w:szCs w:val="28"/>
        </w:rPr>
        <w:t>)</w:t>
      </w:r>
    </w:p>
    <w:p w14:paraId="2F136025" w14:textId="77777777" w:rsidR="00484321" w:rsidRPr="00F20583" w:rsidRDefault="004F2DC0" w:rsidP="0048432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84321" w:rsidRPr="00F20583">
        <w:rPr>
          <w:color w:val="auto"/>
          <w:sz w:val="28"/>
          <w:szCs w:val="28"/>
        </w:rPr>
        <w:t xml:space="preserve">наименование темы (без кавычек заглавными буквами); </w:t>
      </w:r>
    </w:p>
    <w:p w14:paraId="155C47C2" w14:textId="77777777" w:rsidR="00D312AF" w:rsidRDefault="00D312AF" w:rsidP="0048432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F20583">
        <w:rPr>
          <w:color w:val="auto"/>
          <w:sz w:val="28"/>
          <w:szCs w:val="28"/>
        </w:rPr>
        <w:t>наименование</w:t>
      </w:r>
      <w:r>
        <w:rPr>
          <w:color w:val="auto"/>
          <w:sz w:val="28"/>
          <w:szCs w:val="28"/>
        </w:rPr>
        <w:t xml:space="preserve"> специальности с кодом;</w:t>
      </w:r>
    </w:p>
    <w:p w14:paraId="10398890" w14:textId="77777777" w:rsidR="00484321" w:rsidRPr="00F20583" w:rsidRDefault="004F2DC0" w:rsidP="0048432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дисциплины с индексом (по необходимости)</w:t>
      </w:r>
      <w:r w:rsidR="00484321" w:rsidRPr="00F20583">
        <w:rPr>
          <w:color w:val="auto"/>
          <w:sz w:val="28"/>
          <w:szCs w:val="28"/>
        </w:rPr>
        <w:t xml:space="preserve">; </w:t>
      </w:r>
    </w:p>
    <w:p w14:paraId="0A38C0CD" w14:textId="774D3AE2" w:rsidR="00484321" w:rsidRPr="00F20583" w:rsidRDefault="00484321" w:rsidP="0048432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F20583">
        <w:rPr>
          <w:color w:val="auto"/>
          <w:sz w:val="28"/>
          <w:szCs w:val="28"/>
        </w:rPr>
        <w:t xml:space="preserve">сведения о руководителе работы, состоящие из слов «Руководитель работы» и подписи с указанием </w:t>
      </w:r>
      <w:r w:rsidR="00ED363D">
        <w:rPr>
          <w:color w:val="auto"/>
          <w:sz w:val="28"/>
          <w:szCs w:val="28"/>
        </w:rPr>
        <w:t>ФИО полностью</w:t>
      </w:r>
      <w:r w:rsidRPr="00F20583">
        <w:rPr>
          <w:color w:val="auto"/>
          <w:sz w:val="28"/>
          <w:szCs w:val="28"/>
        </w:rPr>
        <w:t xml:space="preserve">; </w:t>
      </w:r>
    </w:p>
    <w:p w14:paraId="3E492CB3" w14:textId="710804A1" w:rsidR="00484321" w:rsidRPr="00F20583" w:rsidRDefault="00484321" w:rsidP="0048432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F20583">
        <w:rPr>
          <w:color w:val="auto"/>
          <w:sz w:val="28"/>
          <w:szCs w:val="28"/>
        </w:rPr>
        <w:t>сведения об авторе, состоящие из слов «</w:t>
      </w:r>
      <w:proofErr w:type="gramStart"/>
      <w:r w:rsidRPr="00F20583">
        <w:rPr>
          <w:color w:val="auto"/>
          <w:sz w:val="28"/>
          <w:szCs w:val="28"/>
        </w:rPr>
        <w:t>Автор работы</w:t>
      </w:r>
      <w:proofErr w:type="gramEnd"/>
      <w:r w:rsidRPr="00F20583">
        <w:rPr>
          <w:color w:val="auto"/>
          <w:sz w:val="28"/>
          <w:szCs w:val="28"/>
        </w:rPr>
        <w:t xml:space="preserve"> обучающийся группы»</w:t>
      </w:r>
      <w:r w:rsidR="00D312AF">
        <w:rPr>
          <w:color w:val="auto"/>
          <w:sz w:val="28"/>
          <w:szCs w:val="28"/>
        </w:rPr>
        <w:t>, с указанием номера группы,</w:t>
      </w:r>
      <w:r w:rsidRPr="00F20583">
        <w:rPr>
          <w:color w:val="auto"/>
          <w:sz w:val="28"/>
          <w:szCs w:val="28"/>
        </w:rPr>
        <w:t xml:space="preserve"> и подписи с указанием</w:t>
      </w:r>
      <w:r w:rsidR="00ED363D">
        <w:rPr>
          <w:color w:val="auto"/>
          <w:sz w:val="28"/>
          <w:szCs w:val="28"/>
        </w:rPr>
        <w:t xml:space="preserve"> ФИО полностью</w:t>
      </w:r>
      <w:r w:rsidRPr="00F20583">
        <w:rPr>
          <w:color w:val="auto"/>
          <w:sz w:val="28"/>
          <w:szCs w:val="28"/>
        </w:rPr>
        <w:t>;</w:t>
      </w:r>
    </w:p>
    <w:p w14:paraId="184499A9" w14:textId="5E365FBA" w:rsidR="00484321" w:rsidRPr="00F20583" w:rsidRDefault="00484321" w:rsidP="0048432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F20583">
        <w:rPr>
          <w:color w:val="auto"/>
          <w:sz w:val="28"/>
          <w:szCs w:val="28"/>
        </w:rPr>
        <w:t>город и год выполнения в одной строке</w:t>
      </w:r>
      <w:r w:rsidR="003A5326">
        <w:rPr>
          <w:color w:val="auto"/>
          <w:sz w:val="28"/>
          <w:szCs w:val="28"/>
        </w:rPr>
        <w:t>, разделенные запятой</w:t>
      </w:r>
      <w:r w:rsidR="00ED363D">
        <w:rPr>
          <w:color w:val="auto"/>
          <w:sz w:val="28"/>
          <w:szCs w:val="28"/>
        </w:rPr>
        <w:t xml:space="preserve"> без букв г</w:t>
      </w:r>
      <w:r w:rsidRPr="00F20583">
        <w:rPr>
          <w:color w:val="auto"/>
          <w:sz w:val="28"/>
          <w:szCs w:val="28"/>
        </w:rPr>
        <w:t xml:space="preserve">. </w:t>
      </w:r>
    </w:p>
    <w:p w14:paraId="1AC79893" w14:textId="78AB31E7" w:rsidR="00484321" w:rsidRPr="00F20583" w:rsidRDefault="00484321" w:rsidP="00D312AF">
      <w:pPr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Пример оформления титульного листа выпускной квалификационной работы приведен в </w:t>
      </w:r>
      <w:r w:rsidR="003A5326">
        <w:rPr>
          <w:sz w:val="28"/>
          <w:szCs w:val="28"/>
        </w:rPr>
        <w:t>п</w:t>
      </w:r>
      <w:r w:rsidRPr="00F20583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А</w:t>
      </w:r>
      <w:r w:rsidR="004F2DC0">
        <w:rPr>
          <w:sz w:val="28"/>
          <w:szCs w:val="28"/>
        </w:rPr>
        <w:t xml:space="preserve">, курсовой работы в </w:t>
      </w:r>
      <w:r w:rsidR="003A5326">
        <w:rPr>
          <w:sz w:val="28"/>
          <w:szCs w:val="28"/>
        </w:rPr>
        <w:t>п</w:t>
      </w:r>
      <w:r w:rsidR="004F2DC0">
        <w:rPr>
          <w:sz w:val="28"/>
          <w:szCs w:val="28"/>
        </w:rPr>
        <w:t xml:space="preserve">риложении Б, индивидуального проекта в </w:t>
      </w:r>
      <w:r w:rsidR="003A5326">
        <w:rPr>
          <w:sz w:val="28"/>
          <w:szCs w:val="28"/>
        </w:rPr>
        <w:t>п</w:t>
      </w:r>
      <w:r w:rsidR="004F2DC0">
        <w:rPr>
          <w:sz w:val="28"/>
          <w:szCs w:val="28"/>
        </w:rPr>
        <w:t xml:space="preserve">риложении В, реферата в </w:t>
      </w:r>
      <w:r w:rsidR="003A5326">
        <w:rPr>
          <w:sz w:val="28"/>
          <w:szCs w:val="28"/>
        </w:rPr>
        <w:t>п</w:t>
      </w:r>
      <w:r w:rsidR="004F2DC0">
        <w:rPr>
          <w:sz w:val="28"/>
          <w:szCs w:val="28"/>
        </w:rPr>
        <w:t>риложении Г.</w:t>
      </w:r>
      <w:r w:rsidRPr="00F20583">
        <w:rPr>
          <w:sz w:val="28"/>
          <w:szCs w:val="28"/>
        </w:rPr>
        <w:t xml:space="preserve"> </w:t>
      </w:r>
    </w:p>
    <w:p w14:paraId="5E48BC67" w14:textId="77777777" w:rsidR="00ED363D" w:rsidRDefault="00ED363D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E85EC6" w14:textId="26E65C19" w:rsidR="00484321" w:rsidRPr="00670ED4" w:rsidRDefault="00FB47FD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70ED4">
        <w:rPr>
          <w:sz w:val="28"/>
          <w:szCs w:val="28"/>
        </w:rPr>
        <w:t>2</w:t>
      </w:r>
      <w:r w:rsidR="00484321" w:rsidRPr="00670ED4">
        <w:rPr>
          <w:sz w:val="28"/>
          <w:szCs w:val="28"/>
        </w:rPr>
        <w:t>.</w:t>
      </w:r>
      <w:r w:rsidRPr="00670ED4">
        <w:rPr>
          <w:sz w:val="28"/>
          <w:szCs w:val="28"/>
        </w:rPr>
        <w:t>2</w:t>
      </w:r>
      <w:r w:rsidR="00484321" w:rsidRPr="00670ED4">
        <w:rPr>
          <w:sz w:val="28"/>
          <w:szCs w:val="28"/>
        </w:rPr>
        <w:t xml:space="preserve"> </w:t>
      </w:r>
      <w:r w:rsidR="00ED363D">
        <w:rPr>
          <w:sz w:val="28"/>
          <w:szCs w:val="28"/>
        </w:rPr>
        <w:t>Оформление содержания</w:t>
      </w:r>
    </w:p>
    <w:p w14:paraId="2988B61C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14:paraId="7CBF2476" w14:textId="301E2F6F" w:rsidR="00484321" w:rsidRPr="00F265FE" w:rsidRDefault="00484321" w:rsidP="00484321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AC0E32">
        <w:rPr>
          <w:sz w:val="28"/>
          <w:szCs w:val="28"/>
        </w:rPr>
        <w:t xml:space="preserve">Прежде, чем приступить к поиску и изучению литературы </w:t>
      </w:r>
      <w:r w:rsidR="00EF6A93">
        <w:rPr>
          <w:sz w:val="28"/>
          <w:szCs w:val="28"/>
        </w:rPr>
        <w:t xml:space="preserve">и других источников </w:t>
      </w:r>
      <w:r w:rsidRPr="00AC0E32">
        <w:rPr>
          <w:sz w:val="28"/>
          <w:szCs w:val="28"/>
        </w:rPr>
        <w:t xml:space="preserve">по теме, подборке нормативных и практических материалов, а также написанию </w:t>
      </w:r>
      <w:r w:rsidR="004F2DC0">
        <w:rPr>
          <w:sz w:val="28"/>
          <w:szCs w:val="28"/>
        </w:rPr>
        <w:t>работы</w:t>
      </w:r>
      <w:r w:rsidRPr="00AC0E32">
        <w:rPr>
          <w:sz w:val="28"/>
          <w:szCs w:val="28"/>
        </w:rPr>
        <w:t>, следует составить план (</w:t>
      </w:r>
      <w:r w:rsidR="00593933" w:rsidRPr="00ED363D">
        <w:rPr>
          <w:caps/>
          <w:sz w:val="28"/>
          <w:szCs w:val="28"/>
        </w:rPr>
        <w:t>содержание</w:t>
      </w:r>
      <w:r w:rsidRPr="00AC0E32">
        <w:rPr>
          <w:sz w:val="28"/>
          <w:szCs w:val="28"/>
        </w:rPr>
        <w:t xml:space="preserve">) работы. </w:t>
      </w:r>
      <w:r w:rsidR="00EF6A93" w:rsidRPr="00ED363D">
        <w:rPr>
          <w:caps/>
          <w:sz w:val="28"/>
          <w:szCs w:val="28"/>
        </w:rPr>
        <w:t>Содержание</w:t>
      </w:r>
      <w:r w:rsidRPr="00AC0E32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>обучающимся</w:t>
      </w:r>
      <w:r w:rsidR="00EF6A93">
        <w:rPr>
          <w:sz w:val="28"/>
          <w:szCs w:val="28"/>
        </w:rPr>
        <w:t xml:space="preserve"> самостоятельно и долж</w:t>
      </w:r>
      <w:r w:rsidRPr="00AC0E32">
        <w:rPr>
          <w:sz w:val="28"/>
          <w:szCs w:val="28"/>
        </w:rPr>
        <w:t>н</w:t>
      </w:r>
      <w:r w:rsidR="00EF6A93">
        <w:rPr>
          <w:sz w:val="28"/>
          <w:szCs w:val="28"/>
        </w:rPr>
        <w:t>о</w:t>
      </w:r>
      <w:r w:rsidRPr="00AC0E32">
        <w:rPr>
          <w:sz w:val="28"/>
          <w:szCs w:val="28"/>
        </w:rPr>
        <w:t xml:space="preserve"> включать в себя все </w:t>
      </w:r>
      <w:r w:rsidR="00ED363D">
        <w:rPr>
          <w:sz w:val="28"/>
          <w:szCs w:val="28"/>
        </w:rPr>
        <w:t>задачи</w:t>
      </w:r>
      <w:r w:rsidRPr="00AC0E32">
        <w:rPr>
          <w:sz w:val="28"/>
          <w:szCs w:val="28"/>
        </w:rPr>
        <w:t xml:space="preserve">, которые были поставлены руководителем. Помимо указанных вопросов в </w:t>
      </w:r>
      <w:r w:rsidR="00EF6A93">
        <w:rPr>
          <w:sz w:val="28"/>
          <w:szCs w:val="28"/>
        </w:rPr>
        <w:t>содержание</w:t>
      </w:r>
      <w:r w:rsidRPr="00AC0E32">
        <w:rPr>
          <w:sz w:val="28"/>
          <w:szCs w:val="28"/>
        </w:rPr>
        <w:t xml:space="preserve"> могут быть включены и другие вопросы, при условии, что они охватываются темой.</w:t>
      </w:r>
    </w:p>
    <w:p w14:paraId="5D5FA4EF" w14:textId="77777777" w:rsidR="00ED363D" w:rsidRDefault="00ED363D" w:rsidP="00484321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ED363D">
        <w:rPr>
          <w:caps/>
          <w:sz w:val="28"/>
          <w:szCs w:val="28"/>
        </w:rPr>
        <w:t>Содержание</w:t>
      </w:r>
      <w:r w:rsidR="00484321" w:rsidRPr="00AC0E32">
        <w:rPr>
          <w:sz w:val="28"/>
          <w:szCs w:val="28"/>
        </w:rPr>
        <w:t xml:space="preserve"> работы долж</w:t>
      </w:r>
      <w:r>
        <w:rPr>
          <w:sz w:val="28"/>
          <w:szCs w:val="28"/>
          <w:lang w:val="ru-RU"/>
        </w:rPr>
        <w:t>но</w:t>
      </w:r>
      <w:r w:rsidR="00484321" w:rsidRPr="00AC0E32">
        <w:rPr>
          <w:sz w:val="28"/>
          <w:szCs w:val="28"/>
        </w:rPr>
        <w:t xml:space="preserve"> быть логичным. </w:t>
      </w:r>
    </w:p>
    <w:p w14:paraId="1014C5C8" w14:textId="77777777" w:rsidR="00ED363D" w:rsidRDefault="006D2FBC" w:rsidP="00484321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Если это курсовая работа или ВКР, к</w:t>
      </w:r>
      <w:proofErr w:type="spellStart"/>
      <w:r w:rsidR="00484321" w:rsidRPr="00AC0E32">
        <w:rPr>
          <w:sz w:val="28"/>
          <w:szCs w:val="28"/>
        </w:rPr>
        <w:t>ак</w:t>
      </w:r>
      <w:proofErr w:type="spellEnd"/>
      <w:r w:rsidR="00484321" w:rsidRPr="00AC0E32">
        <w:rPr>
          <w:sz w:val="28"/>
          <w:szCs w:val="28"/>
        </w:rPr>
        <w:t xml:space="preserve"> правило, в первой главе исследуется общетеоретические вопросы. </w:t>
      </w:r>
    </w:p>
    <w:p w14:paraId="5A76F76C" w14:textId="42AA087F" w:rsidR="003A5326" w:rsidRDefault="00484321" w:rsidP="00484321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AC0E32">
        <w:rPr>
          <w:sz w:val="28"/>
          <w:szCs w:val="28"/>
        </w:rPr>
        <w:t>В</w:t>
      </w:r>
      <w:r w:rsidR="006D2FBC">
        <w:rPr>
          <w:sz w:val="28"/>
          <w:szCs w:val="28"/>
          <w:lang w:val="ru-RU"/>
        </w:rPr>
        <w:t>о</w:t>
      </w:r>
      <w:r w:rsidRPr="00AC0E32">
        <w:rPr>
          <w:sz w:val="28"/>
          <w:szCs w:val="28"/>
        </w:rPr>
        <w:t xml:space="preserve"> </w:t>
      </w:r>
      <w:r w:rsidR="00EF6A93">
        <w:rPr>
          <w:sz w:val="28"/>
          <w:szCs w:val="28"/>
          <w:lang w:val="ru-RU"/>
        </w:rPr>
        <w:t>второй</w:t>
      </w:r>
      <w:r w:rsidRPr="00AC0E32">
        <w:rPr>
          <w:sz w:val="28"/>
          <w:szCs w:val="28"/>
        </w:rPr>
        <w:t xml:space="preserve"> глав</w:t>
      </w:r>
      <w:r w:rsidR="00EF6A93">
        <w:rPr>
          <w:sz w:val="28"/>
          <w:szCs w:val="28"/>
          <w:lang w:val="ru-RU"/>
        </w:rPr>
        <w:t>е</w:t>
      </w:r>
      <w:r w:rsidRPr="00AC0E32">
        <w:rPr>
          <w:sz w:val="28"/>
          <w:szCs w:val="28"/>
        </w:rPr>
        <w:t xml:space="preserve"> исследуются частные, специфические вопросы, а </w:t>
      </w:r>
      <w:r w:rsidR="00EF6A93">
        <w:rPr>
          <w:sz w:val="28"/>
          <w:szCs w:val="28"/>
          <w:lang w:val="ru-RU"/>
        </w:rPr>
        <w:t>также</w:t>
      </w:r>
      <w:r w:rsidRPr="00AC0E32">
        <w:rPr>
          <w:sz w:val="28"/>
          <w:szCs w:val="28"/>
        </w:rPr>
        <w:t xml:space="preserve"> вопросы практического и проблемного характера. </w:t>
      </w:r>
    </w:p>
    <w:p w14:paraId="4BE6D055" w14:textId="6DAB29FE" w:rsidR="00484321" w:rsidRPr="00AC0E32" w:rsidRDefault="006D2FBC" w:rsidP="00484321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8E717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индивидуальном проекте, реферате и других работах </w:t>
      </w:r>
      <w:r w:rsidR="008E717F">
        <w:rPr>
          <w:sz w:val="28"/>
          <w:szCs w:val="28"/>
          <w:lang w:val="ru-RU"/>
        </w:rPr>
        <w:t>количество разделов и подразделов определяется руководителем и обучающимся совместно в соответствии с логикой раскрытия темы.</w:t>
      </w:r>
    </w:p>
    <w:p w14:paraId="70D32451" w14:textId="77777777" w:rsidR="00484321" w:rsidRPr="00AC0E32" w:rsidRDefault="00484321" w:rsidP="00484321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AC0E32">
        <w:rPr>
          <w:sz w:val="28"/>
          <w:szCs w:val="28"/>
        </w:rPr>
        <w:t xml:space="preserve">Соответственно, содержание всех глав должно раскрыть тему и охватываться ее названием. </w:t>
      </w:r>
    </w:p>
    <w:p w14:paraId="6F2536A7" w14:textId="71C62073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Номера разделов и подразделов по тексту документа и в </w:t>
      </w:r>
      <w:r w:rsidR="00ED363D" w:rsidRPr="00ED363D">
        <w:rPr>
          <w:caps/>
          <w:sz w:val="28"/>
          <w:szCs w:val="28"/>
        </w:rPr>
        <w:t>Содержание</w:t>
      </w:r>
      <w:r w:rsidRPr="00F20583">
        <w:rPr>
          <w:sz w:val="28"/>
          <w:szCs w:val="28"/>
        </w:rPr>
        <w:t xml:space="preserve"> должны совпадать.</w:t>
      </w:r>
    </w:p>
    <w:p w14:paraId="01AE8EFF" w14:textId="77EC070A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Все структурные элементы в </w:t>
      </w:r>
      <w:r w:rsidR="00ED363D" w:rsidRPr="00ED363D">
        <w:rPr>
          <w:caps/>
          <w:sz w:val="28"/>
          <w:szCs w:val="28"/>
        </w:rPr>
        <w:t>Содержание</w:t>
      </w:r>
      <w:r w:rsidRPr="00F20583">
        <w:rPr>
          <w:sz w:val="28"/>
          <w:szCs w:val="28"/>
        </w:rPr>
        <w:t xml:space="preserve"> выравниваются по левому краю </w:t>
      </w:r>
      <w:r w:rsidR="00593933">
        <w:rPr>
          <w:sz w:val="28"/>
          <w:szCs w:val="28"/>
        </w:rPr>
        <w:t>с</w:t>
      </w:r>
      <w:r w:rsidRPr="00F20583">
        <w:rPr>
          <w:sz w:val="28"/>
          <w:szCs w:val="28"/>
        </w:rPr>
        <w:t xml:space="preserve"> </w:t>
      </w:r>
      <w:r w:rsidR="00593933">
        <w:rPr>
          <w:sz w:val="28"/>
          <w:szCs w:val="28"/>
        </w:rPr>
        <w:t>абзацного отступа</w:t>
      </w:r>
      <w:r w:rsidRPr="00F20583">
        <w:rPr>
          <w:sz w:val="28"/>
          <w:szCs w:val="28"/>
        </w:rPr>
        <w:t>.</w:t>
      </w:r>
    </w:p>
    <w:p w14:paraId="20B07686" w14:textId="018D43B1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Колонку с номерами страниц размещают у правого края листа. Расстояние от правого края листа до номеров страниц</w:t>
      </w:r>
      <w:r w:rsidR="00ED363D">
        <w:rPr>
          <w:sz w:val="28"/>
          <w:szCs w:val="28"/>
        </w:rPr>
        <w:t>, а также от номера страницы до текста составляет</w:t>
      </w:r>
      <w:r w:rsidRPr="00F20583">
        <w:rPr>
          <w:sz w:val="28"/>
          <w:szCs w:val="28"/>
        </w:rPr>
        <w:t xml:space="preserve"> 15 мм.</w:t>
      </w:r>
    </w:p>
    <w:p w14:paraId="2CBFBAC4" w14:textId="6DC80513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Пример оформления содержания представлен </w:t>
      </w:r>
      <w:r w:rsidR="00593933">
        <w:rPr>
          <w:sz w:val="28"/>
          <w:szCs w:val="28"/>
        </w:rPr>
        <w:t xml:space="preserve">содержанием </w:t>
      </w:r>
      <w:r w:rsidR="00EF6A93">
        <w:rPr>
          <w:sz w:val="28"/>
          <w:szCs w:val="28"/>
        </w:rPr>
        <w:t>данного документа</w:t>
      </w:r>
      <w:r w:rsidRPr="00C54BD0">
        <w:rPr>
          <w:sz w:val="28"/>
          <w:szCs w:val="28"/>
        </w:rPr>
        <w:t>.</w:t>
      </w:r>
    </w:p>
    <w:p w14:paraId="526CB1A4" w14:textId="77777777" w:rsidR="00484321" w:rsidRPr="00670ED4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14:paraId="06A416C0" w14:textId="77777777" w:rsidR="00ED363D" w:rsidRDefault="00ED363D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E7C283" w14:textId="66315036" w:rsidR="00484321" w:rsidRPr="00670ED4" w:rsidRDefault="00FB47FD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70ED4">
        <w:rPr>
          <w:sz w:val="28"/>
          <w:szCs w:val="28"/>
        </w:rPr>
        <w:t>2</w:t>
      </w:r>
      <w:r w:rsidR="00484321" w:rsidRPr="00670ED4">
        <w:rPr>
          <w:sz w:val="28"/>
          <w:szCs w:val="28"/>
        </w:rPr>
        <w:t>.</w:t>
      </w:r>
      <w:r w:rsidRPr="00670ED4">
        <w:rPr>
          <w:sz w:val="28"/>
          <w:szCs w:val="28"/>
        </w:rPr>
        <w:t>3</w:t>
      </w:r>
      <w:r w:rsidR="00484321" w:rsidRPr="00670ED4">
        <w:rPr>
          <w:sz w:val="28"/>
          <w:szCs w:val="28"/>
        </w:rPr>
        <w:t xml:space="preserve"> </w:t>
      </w:r>
      <w:r w:rsidR="00ED363D">
        <w:rPr>
          <w:sz w:val="28"/>
          <w:szCs w:val="28"/>
        </w:rPr>
        <w:t>Оформление введения</w:t>
      </w:r>
    </w:p>
    <w:p w14:paraId="0C1DDE94" w14:textId="77777777" w:rsidR="00484321" w:rsidRDefault="00484321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14:paraId="70F09613" w14:textId="49B4B2E6" w:rsidR="00484321" w:rsidRPr="00C54BD0" w:rsidRDefault="00484321" w:rsidP="00484321">
      <w:pPr>
        <w:pStyle w:val="23"/>
        <w:keepNext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D363D">
        <w:rPr>
          <w:caps/>
          <w:sz w:val="28"/>
          <w:szCs w:val="28"/>
        </w:rPr>
        <w:t>Введение</w:t>
      </w:r>
      <w:r w:rsidRPr="00C54BD0">
        <w:rPr>
          <w:sz w:val="28"/>
          <w:szCs w:val="28"/>
        </w:rPr>
        <w:t xml:space="preserve"> </w:t>
      </w:r>
      <w:r w:rsidR="00B77465">
        <w:rPr>
          <w:sz w:val="28"/>
          <w:szCs w:val="28"/>
          <w:lang w:val="ru-RU"/>
        </w:rPr>
        <w:t xml:space="preserve">является обязательным элементом в таких работах, как </w:t>
      </w:r>
      <w:r w:rsidRPr="00C54BD0">
        <w:rPr>
          <w:sz w:val="28"/>
          <w:szCs w:val="28"/>
        </w:rPr>
        <w:t>выпускн</w:t>
      </w:r>
      <w:r w:rsidR="00B77465">
        <w:rPr>
          <w:sz w:val="28"/>
          <w:szCs w:val="28"/>
          <w:lang w:val="ru-RU"/>
        </w:rPr>
        <w:t>ая</w:t>
      </w:r>
      <w:r w:rsidRPr="00C54BD0">
        <w:rPr>
          <w:sz w:val="28"/>
          <w:szCs w:val="28"/>
        </w:rPr>
        <w:t xml:space="preserve"> квалификационн</w:t>
      </w:r>
      <w:r w:rsidR="00B77465">
        <w:rPr>
          <w:sz w:val="28"/>
          <w:szCs w:val="28"/>
          <w:lang w:val="ru-RU"/>
        </w:rPr>
        <w:t>ая</w:t>
      </w:r>
      <w:r w:rsidRPr="00C54BD0">
        <w:rPr>
          <w:sz w:val="28"/>
          <w:szCs w:val="28"/>
        </w:rPr>
        <w:t xml:space="preserve"> работ</w:t>
      </w:r>
      <w:r w:rsidR="00B77465">
        <w:rPr>
          <w:sz w:val="28"/>
          <w:szCs w:val="28"/>
          <w:lang w:val="ru-RU"/>
        </w:rPr>
        <w:t>а, курсовая работа</w:t>
      </w:r>
      <w:r w:rsidR="00ED7EEE">
        <w:rPr>
          <w:sz w:val="28"/>
          <w:szCs w:val="28"/>
          <w:lang w:val="ru-RU"/>
        </w:rPr>
        <w:t>, индивидуальный проект</w:t>
      </w:r>
      <w:r w:rsidRPr="00C54BD0">
        <w:rPr>
          <w:sz w:val="28"/>
          <w:szCs w:val="28"/>
        </w:rPr>
        <w:t>. Оно должно содержать в себе указание на следующие характеристики работы:</w:t>
      </w:r>
    </w:p>
    <w:p w14:paraId="58BA4D96" w14:textId="77777777" w:rsidR="00484321" w:rsidRPr="00C54BD0" w:rsidRDefault="00484321" w:rsidP="00484321">
      <w:pPr>
        <w:pStyle w:val="2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актуальность темы работы;</w:t>
      </w:r>
    </w:p>
    <w:p w14:paraId="7E3F68E7" w14:textId="77777777" w:rsidR="00484321" w:rsidRPr="00C54BD0" w:rsidRDefault="00484321" w:rsidP="00484321">
      <w:pPr>
        <w:pStyle w:val="2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объект  и предмет исследования;</w:t>
      </w:r>
    </w:p>
    <w:p w14:paraId="61A857F5" w14:textId="3CEC6218" w:rsidR="00484321" w:rsidRPr="00C54BD0" w:rsidRDefault="00484321" w:rsidP="00484321">
      <w:pPr>
        <w:pStyle w:val="2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цел</w:t>
      </w:r>
      <w:r w:rsidR="00ED7EEE">
        <w:rPr>
          <w:sz w:val="28"/>
          <w:szCs w:val="28"/>
          <w:lang w:val="ru-RU"/>
        </w:rPr>
        <w:t>ь</w:t>
      </w:r>
      <w:r w:rsidRPr="00C54BD0">
        <w:rPr>
          <w:sz w:val="28"/>
          <w:szCs w:val="28"/>
        </w:rPr>
        <w:t xml:space="preserve"> и задачи написания работы;</w:t>
      </w:r>
    </w:p>
    <w:p w14:paraId="12433D87" w14:textId="77777777" w:rsidR="00484321" w:rsidRPr="00C54BD0" w:rsidRDefault="00484321" w:rsidP="00484321">
      <w:pPr>
        <w:pStyle w:val="2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методологию исследования;</w:t>
      </w:r>
    </w:p>
    <w:p w14:paraId="389C309F" w14:textId="77777777" w:rsidR="00484321" w:rsidRPr="00C54BD0" w:rsidRDefault="00484321" w:rsidP="00484321">
      <w:pPr>
        <w:pStyle w:val="2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теоретическую, нормативную и практическую (эмпирическую) основу работы;</w:t>
      </w:r>
    </w:p>
    <w:p w14:paraId="5B020FAA" w14:textId="77777777" w:rsidR="00484321" w:rsidRPr="00C54BD0" w:rsidRDefault="00484321" w:rsidP="00484321">
      <w:pPr>
        <w:pStyle w:val="2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указание на структуру работы.</w:t>
      </w:r>
    </w:p>
    <w:p w14:paraId="791FC6AB" w14:textId="3ACC5568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Под </w:t>
      </w:r>
      <w:r w:rsidRPr="00C54BD0">
        <w:rPr>
          <w:bCs/>
          <w:sz w:val="28"/>
          <w:szCs w:val="28"/>
        </w:rPr>
        <w:t>актуальностью исследования</w:t>
      </w:r>
      <w:r w:rsidRPr="00C54BD0">
        <w:rPr>
          <w:sz w:val="28"/>
          <w:szCs w:val="28"/>
        </w:rPr>
        <w:t xml:space="preserve"> понимается степень ее важности в данный момент для решения данной проблемы, задачи или вопроса. </w:t>
      </w:r>
    </w:p>
    <w:p w14:paraId="53158D20" w14:textId="77777777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Вслед за обоснованием актуальности работы определяются ее объект и предмет. </w:t>
      </w:r>
      <w:r w:rsidRPr="00C54BD0">
        <w:rPr>
          <w:bCs/>
          <w:sz w:val="28"/>
          <w:szCs w:val="28"/>
        </w:rPr>
        <w:t>Объект исследования</w:t>
      </w:r>
      <w:r w:rsidRPr="00C54BD0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–</w:t>
      </w:r>
      <w:r w:rsidRPr="00C54BD0">
        <w:rPr>
          <w:sz w:val="28"/>
          <w:szCs w:val="28"/>
        </w:rPr>
        <w:t xml:space="preserve"> это процесс или явление, порождающее проблемную ситуацию, избранную для изучения. Это та часть практики или научного знания, с которой </w:t>
      </w:r>
      <w:r w:rsidR="00EF6A93">
        <w:rPr>
          <w:sz w:val="28"/>
          <w:szCs w:val="28"/>
          <w:lang w:val="ru-RU"/>
        </w:rPr>
        <w:t>обучающийся</w:t>
      </w:r>
      <w:r w:rsidRPr="00C54BD0">
        <w:rPr>
          <w:sz w:val="28"/>
          <w:szCs w:val="28"/>
        </w:rPr>
        <w:t xml:space="preserve"> имеет дело при написании работы. </w:t>
      </w:r>
    </w:p>
    <w:p w14:paraId="665DD4A9" w14:textId="77777777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От объекта необходимо отличать </w:t>
      </w:r>
      <w:r w:rsidRPr="00C54BD0">
        <w:rPr>
          <w:bCs/>
          <w:sz w:val="28"/>
          <w:szCs w:val="28"/>
        </w:rPr>
        <w:t>предмет работы</w:t>
      </w:r>
      <w:r w:rsidRPr="00C54BD0">
        <w:rPr>
          <w:sz w:val="28"/>
          <w:szCs w:val="28"/>
        </w:rPr>
        <w:t xml:space="preserve">, под которым понимается то, что находится в границах объекта. Как правило, это та сторона, тот аспект или точка зрения, с которой </w:t>
      </w:r>
      <w:r w:rsidR="00EF6A93">
        <w:rPr>
          <w:sz w:val="28"/>
          <w:szCs w:val="28"/>
          <w:lang w:val="ru-RU"/>
        </w:rPr>
        <w:t>обучающийся</w:t>
      </w:r>
      <w:r w:rsidRPr="00C54BD0">
        <w:rPr>
          <w:sz w:val="28"/>
          <w:szCs w:val="28"/>
        </w:rPr>
        <w:t xml:space="preserve"> познает объект, выделяя при этом главные и наиболее существенные признаки объекта. </w:t>
      </w:r>
    </w:p>
    <w:p w14:paraId="38B44205" w14:textId="77777777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Важно заметить, что один и тот же объект может служить предметом разных исследований. Предмет же работы должен совпадать с темой исследования или по звучанию быть очень близок к ней.</w:t>
      </w:r>
    </w:p>
    <w:p w14:paraId="4909287E" w14:textId="77777777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Не менее важным элементом </w:t>
      </w:r>
      <w:r w:rsidRPr="00ED363D">
        <w:rPr>
          <w:caps/>
          <w:sz w:val="28"/>
          <w:szCs w:val="28"/>
        </w:rPr>
        <w:t>введения</w:t>
      </w:r>
      <w:r w:rsidRPr="00C54BD0">
        <w:rPr>
          <w:sz w:val="28"/>
          <w:szCs w:val="28"/>
        </w:rPr>
        <w:t xml:space="preserve"> является </w:t>
      </w:r>
      <w:r w:rsidRPr="00C54BD0">
        <w:rPr>
          <w:bCs/>
          <w:sz w:val="28"/>
          <w:szCs w:val="28"/>
        </w:rPr>
        <w:t>цель исследования</w:t>
      </w:r>
      <w:r w:rsidRPr="00C54BD0">
        <w:rPr>
          <w:sz w:val="28"/>
          <w:szCs w:val="28"/>
        </w:rPr>
        <w:t xml:space="preserve">, а именно, то, что должно быть достигнуто в итоге работы, т е. тот результат, который должен быть получен в итоге всего исследования. </w:t>
      </w:r>
    </w:p>
    <w:p w14:paraId="7F633F43" w14:textId="77777777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Цель работы всегда формулируется после определения ее объекта и предмета, поскольку она вытекает из последних. Для формулировки цели помогают следующие речевые обороты: «разработать, выявить, охарактеризовать что-либо, раскрыть особенности» и т. п. </w:t>
      </w:r>
    </w:p>
    <w:p w14:paraId="1D7EF736" w14:textId="77777777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bCs/>
          <w:sz w:val="28"/>
          <w:szCs w:val="28"/>
        </w:rPr>
        <w:t>Задачи работы</w:t>
      </w:r>
      <w:r w:rsidRPr="00C54BD0">
        <w:rPr>
          <w:sz w:val="28"/>
          <w:szCs w:val="28"/>
        </w:rPr>
        <w:t xml:space="preserve"> логически вытекают из ее цели и представляют собой самостоятельные направления исследования. Они являются основными этапами работы. Задачи исследования могут перечисляться как во временной последовательности их решения, так и в логическом порядке, обусловленном логикой исследовательского процесса в целом. Формулировка задач работы должна быть как можно точная и тщательная, поскольку описание их решения и составляет содержание работы. Более того, из формулировок задач работы обычно и формулируются названия ее параграфов. При определении задач исследования, как правило, используются следующие обороты: «Исходя из указанной цели исследования работы, его основными задачами являются: 1) изучить (исследовать, проанализировать и т. п.) …, 2) выявить (обозначить, разграничить и т. п.) …, 3) обосновать (доказать и т. п.) …, 4) разработать …, 5) сравнить (провести сравнительную характеристику) … и т. д.</w:t>
      </w:r>
    </w:p>
    <w:p w14:paraId="2ADE8E7D" w14:textId="77777777" w:rsidR="00484321" w:rsidRPr="00C54BD0" w:rsidRDefault="00FC5BD5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исследование </w:t>
      </w:r>
      <w:r w:rsidR="00484321" w:rsidRPr="00C54BD0">
        <w:rPr>
          <w:sz w:val="28"/>
          <w:szCs w:val="28"/>
        </w:rPr>
        <w:t xml:space="preserve">предполагает раскрытие его </w:t>
      </w:r>
      <w:r w:rsidR="00484321" w:rsidRPr="00C54BD0">
        <w:rPr>
          <w:bCs/>
          <w:sz w:val="28"/>
          <w:szCs w:val="28"/>
        </w:rPr>
        <w:t>методологической основы</w:t>
      </w:r>
      <w:r w:rsidR="00484321" w:rsidRPr="00C54BD0">
        <w:rPr>
          <w:sz w:val="28"/>
          <w:szCs w:val="28"/>
        </w:rPr>
        <w:t>, то есть указание на методы, использованные в работе и ставшие ее основой.</w:t>
      </w:r>
    </w:p>
    <w:p w14:paraId="370D09E8" w14:textId="77777777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Следующим этапом написания </w:t>
      </w:r>
      <w:r w:rsidRPr="0057238B">
        <w:rPr>
          <w:caps/>
          <w:sz w:val="28"/>
          <w:szCs w:val="28"/>
        </w:rPr>
        <w:t>введения</w:t>
      </w:r>
      <w:r w:rsidRPr="00C54BD0">
        <w:rPr>
          <w:sz w:val="28"/>
          <w:szCs w:val="28"/>
        </w:rPr>
        <w:t xml:space="preserve"> работы является определение теоретической, нормативной и практической (эмпирической) основы.</w:t>
      </w:r>
    </w:p>
    <w:p w14:paraId="0A41E17A" w14:textId="77777777" w:rsidR="00484321" w:rsidRPr="00C54BD0" w:rsidRDefault="00484321" w:rsidP="00484321">
      <w:pPr>
        <w:pStyle w:val="23"/>
        <w:tabs>
          <w:tab w:val="num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bCs/>
          <w:sz w:val="28"/>
          <w:szCs w:val="28"/>
        </w:rPr>
        <w:t>Теоретическую основу</w:t>
      </w:r>
      <w:r w:rsidRPr="00C54BD0">
        <w:rPr>
          <w:sz w:val="28"/>
          <w:szCs w:val="28"/>
        </w:rPr>
        <w:t xml:space="preserve"> работы составляют использованные в процессе написания их основной части монографии, учебники и учебные пособия, статьи в различного рода сборниках, журналах, газетах, а также диссертации и авторефераты диссертаций. От библиографического списка выпускной квалификационной работы ее теоретическая основа отличается тем, что здесь указываются фамилии тех авторов, труды которых легли в основу работы, стали главной отправной точкой при ее написании, составили всю методологию исследования.</w:t>
      </w:r>
    </w:p>
    <w:p w14:paraId="1C73B0C8" w14:textId="77777777" w:rsidR="00484321" w:rsidRPr="00C54BD0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bCs/>
          <w:sz w:val="28"/>
          <w:szCs w:val="28"/>
        </w:rPr>
        <w:t>Нормативная основа</w:t>
      </w:r>
      <w:r w:rsidRPr="00C54BD0">
        <w:rPr>
          <w:sz w:val="28"/>
          <w:szCs w:val="28"/>
        </w:rPr>
        <w:t xml:space="preserve"> работы включает в себя указание на основные нормативные правовые акты, которые были использованы при написании работы. Желательно, чтобы это были не только акты, принятые и действующие на федеральном уровне, но и акты регионального и местного значения. </w:t>
      </w:r>
    </w:p>
    <w:p w14:paraId="4C0DB1E3" w14:textId="344E9373" w:rsidR="00484321" w:rsidRPr="00C54BD0" w:rsidRDefault="00484321" w:rsidP="00593933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Заключительным этапом работы над введением является </w:t>
      </w:r>
      <w:r w:rsidRPr="00C54BD0">
        <w:rPr>
          <w:bCs/>
          <w:sz w:val="28"/>
          <w:szCs w:val="28"/>
        </w:rPr>
        <w:t xml:space="preserve">указание на структуру </w:t>
      </w:r>
      <w:r w:rsidRPr="00C54BD0">
        <w:rPr>
          <w:sz w:val="28"/>
          <w:szCs w:val="28"/>
        </w:rPr>
        <w:t xml:space="preserve">работы. Здесь указывается, из каких структурных элементов она </w:t>
      </w:r>
    </w:p>
    <w:p w14:paraId="446E3CC3" w14:textId="77777777" w:rsidR="00484321" w:rsidRPr="00E71A73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</w:pPr>
      <w:r w:rsidRPr="0057238B">
        <w:rPr>
          <w:caps/>
          <w:sz w:val="28"/>
          <w:szCs w:val="28"/>
        </w:rPr>
        <w:t>Введение</w:t>
      </w:r>
      <w:r w:rsidRPr="00C54BD0">
        <w:rPr>
          <w:sz w:val="28"/>
          <w:szCs w:val="28"/>
        </w:rPr>
        <w:t xml:space="preserve"> не должно быть слишком большим. Как правило, оно составляет око</w:t>
      </w:r>
      <w:r w:rsidR="0009364F">
        <w:rPr>
          <w:sz w:val="28"/>
          <w:szCs w:val="28"/>
        </w:rPr>
        <w:t>ло 5 % от основной части работы</w:t>
      </w:r>
      <w:r w:rsidRPr="00E71A73">
        <w:t>.</w:t>
      </w:r>
    </w:p>
    <w:p w14:paraId="541DE2E0" w14:textId="77777777" w:rsidR="00484321" w:rsidRPr="00670ED4" w:rsidRDefault="00484321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14:paraId="199583A5" w14:textId="2BCEDA4F" w:rsidR="00484321" w:rsidRPr="00670ED4" w:rsidRDefault="00FB47FD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70ED4">
        <w:rPr>
          <w:sz w:val="28"/>
          <w:szCs w:val="28"/>
        </w:rPr>
        <w:t>2</w:t>
      </w:r>
      <w:r w:rsidR="00484321" w:rsidRPr="00670ED4">
        <w:rPr>
          <w:sz w:val="28"/>
          <w:szCs w:val="28"/>
        </w:rPr>
        <w:t>.</w:t>
      </w:r>
      <w:r w:rsidRPr="00670ED4">
        <w:rPr>
          <w:sz w:val="28"/>
          <w:szCs w:val="28"/>
        </w:rPr>
        <w:t>4</w:t>
      </w:r>
      <w:r w:rsidR="00484321" w:rsidRPr="00670ED4">
        <w:rPr>
          <w:sz w:val="28"/>
          <w:szCs w:val="28"/>
        </w:rPr>
        <w:t xml:space="preserve"> </w:t>
      </w:r>
      <w:r w:rsidR="007461F9">
        <w:rPr>
          <w:sz w:val="28"/>
          <w:szCs w:val="28"/>
        </w:rPr>
        <w:t xml:space="preserve">Оформление </w:t>
      </w:r>
      <w:r w:rsidR="00034015">
        <w:rPr>
          <w:sz w:val="28"/>
          <w:szCs w:val="28"/>
        </w:rPr>
        <w:t>разделов</w:t>
      </w:r>
      <w:r w:rsidR="007461F9">
        <w:rPr>
          <w:sz w:val="28"/>
          <w:szCs w:val="28"/>
        </w:rPr>
        <w:t xml:space="preserve"> и параграфов</w:t>
      </w:r>
    </w:p>
    <w:p w14:paraId="17E8035F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14:paraId="3AD6105B" w14:textId="0654729E" w:rsidR="00484321" w:rsidRPr="00C54BD0" w:rsidRDefault="00484321" w:rsidP="00484321">
      <w:pPr>
        <w:pStyle w:val="23"/>
        <w:keepNext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Основная часть работы состоит из </w:t>
      </w:r>
      <w:r w:rsidR="007461F9">
        <w:rPr>
          <w:sz w:val="28"/>
          <w:szCs w:val="28"/>
          <w:lang w:val="ru-RU"/>
        </w:rPr>
        <w:t>двух разделов</w:t>
      </w:r>
      <w:r w:rsidRPr="00C54BD0">
        <w:rPr>
          <w:sz w:val="28"/>
          <w:szCs w:val="28"/>
        </w:rPr>
        <w:t xml:space="preserve"> и параграфов. В конце каждого параграфа и </w:t>
      </w:r>
      <w:r w:rsidR="007461F9">
        <w:rPr>
          <w:sz w:val="28"/>
          <w:szCs w:val="28"/>
        </w:rPr>
        <w:t>раздела</w:t>
      </w:r>
      <w:r w:rsidRPr="00C54BD0">
        <w:rPr>
          <w:sz w:val="28"/>
          <w:szCs w:val="28"/>
        </w:rPr>
        <w:t xml:space="preserve"> подводятся итоги и даются краткие и четкие выводы.</w:t>
      </w:r>
    </w:p>
    <w:p w14:paraId="2F19E850" w14:textId="66C0DF79" w:rsidR="00034015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 xml:space="preserve">Стиль изложения работы должен быть научным, он характеризуется использованием специальной терминологией, точностью и однозначностью определений и выражений. Важной чертой научного стиля изложения является последовательное отстаивание принятой теоретической позиции, логичность, объективность оценок и суждений, аргументированность выводов и положений. Эмоциональные моменты и личные пристрастия в тексте научного произведения не допускаются. </w:t>
      </w:r>
    </w:p>
    <w:p w14:paraId="413E396B" w14:textId="3F36A9B9" w:rsidR="00484321" w:rsidRPr="00C54BD0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Свое мнение, как правило, излагается от неопределенного лица. Для этого используются следующие выражения: «думается…», «представляется…» и т. п.</w:t>
      </w:r>
    </w:p>
    <w:p w14:paraId="0B2D86DB" w14:textId="1608A4B3" w:rsidR="00484321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В работе рекомендуется избегать повторений, растянутых фраз, нагромождения придаточных предложений и вводных слов. Текст работы необходимо излагать краткими и ясными для понимания предложениями.</w:t>
      </w:r>
    </w:p>
    <w:p w14:paraId="0215A552" w14:textId="101EF15F" w:rsidR="007461F9" w:rsidRPr="007461F9" w:rsidRDefault="007461F9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не должен превышать 10 печатных строк.</w:t>
      </w:r>
    </w:p>
    <w:p w14:paraId="6C9B2FE3" w14:textId="77777777" w:rsidR="00484321" w:rsidRPr="00C54BD0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Работа должна носить самостоятельный и творческий характер. Не допускается механическое списывание материала учебников и иных источников, цитирование без ссылок на автора и источник.</w:t>
      </w:r>
    </w:p>
    <w:p w14:paraId="1888F760" w14:textId="77777777" w:rsidR="00484321" w:rsidRPr="00C54BD0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Не рекомендуется перегружать работу цитатами, поскольку среди них авторская мысль теряется. К цитированию следует прибегать, когда заимствуется чужая мысль или свои суждения подкрепляются ссылкой на другого автора, либо, наоборот, высказывается несогласие с его точкой зрения.</w:t>
      </w:r>
    </w:p>
    <w:p w14:paraId="5986E488" w14:textId="77777777" w:rsidR="00484321" w:rsidRPr="00C54BD0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Изложение работы должно содержать критическую оценку точек зрения, высказанных в литературе по рассматриваемому вопросу, собственную их оценку, выводы, аргументы и предложения на этот счет. Теоретические выводы и предложения рекомендуется снабжать ссылками на законодательство и правоприменительную практику.</w:t>
      </w:r>
    </w:p>
    <w:p w14:paraId="26FA1A43" w14:textId="77777777" w:rsidR="00484321" w:rsidRPr="00C54BD0" w:rsidRDefault="00484321" w:rsidP="00484321">
      <w:pPr>
        <w:pStyle w:val="23"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Основная часть работы должна содержать:</w:t>
      </w:r>
    </w:p>
    <w:p w14:paraId="63CE428C" w14:textId="77777777" w:rsidR="00484321" w:rsidRPr="00C54BD0" w:rsidRDefault="00484321" w:rsidP="00484321">
      <w:pPr>
        <w:pStyle w:val="23"/>
        <w:numPr>
          <w:ilvl w:val="0"/>
          <w:numId w:val="23"/>
        </w:numPr>
        <w:tabs>
          <w:tab w:val="left" w:pos="993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выбор направления исследований;</w:t>
      </w:r>
    </w:p>
    <w:p w14:paraId="7ADBD643" w14:textId="77777777" w:rsidR="00484321" w:rsidRPr="00C54BD0" w:rsidRDefault="00484321" w:rsidP="00484321">
      <w:pPr>
        <w:pStyle w:val="23"/>
        <w:numPr>
          <w:ilvl w:val="0"/>
          <w:numId w:val="23"/>
        </w:numPr>
        <w:tabs>
          <w:tab w:val="left" w:pos="993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обзор литературных и иных источников информации по исследуемой проблематике;</w:t>
      </w:r>
    </w:p>
    <w:p w14:paraId="5EB7CDA3" w14:textId="77777777" w:rsidR="00484321" w:rsidRPr="00C54BD0" w:rsidRDefault="00484321" w:rsidP="00484321">
      <w:pPr>
        <w:pStyle w:val="23"/>
        <w:numPr>
          <w:ilvl w:val="0"/>
          <w:numId w:val="23"/>
        </w:numPr>
        <w:tabs>
          <w:tab w:val="left" w:pos="993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описание методики решения конкретных задач, поставленных в работе;</w:t>
      </w:r>
    </w:p>
    <w:p w14:paraId="4C58C573" w14:textId="77777777" w:rsidR="00484321" w:rsidRPr="00C54BD0" w:rsidRDefault="00484321" w:rsidP="00484321">
      <w:pPr>
        <w:pStyle w:val="23"/>
        <w:numPr>
          <w:ilvl w:val="0"/>
          <w:numId w:val="23"/>
        </w:numPr>
        <w:tabs>
          <w:tab w:val="left" w:pos="993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обоснование, обобщение оценку достоверности полученных результатов исследования;</w:t>
      </w:r>
    </w:p>
    <w:p w14:paraId="049BA173" w14:textId="77777777" w:rsidR="00484321" w:rsidRPr="00C54BD0" w:rsidRDefault="00484321" w:rsidP="0048432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4BD0">
        <w:rPr>
          <w:sz w:val="28"/>
          <w:szCs w:val="28"/>
        </w:rPr>
        <w:t>исчерпывающие выводы по полученным результатам.</w:t>
      </w:r>
    </w:p>
    <w:p w14:paraId="618D75FE" w14:textId="58A175D4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Текст документа разделяют на </w:t>
      </w:r>
      <w:r w:rsidR="007461F9">
        <w:rPr>
          <w:sz w:val="28"/>
          <w:szCs w:val="28"/>
        </w:rPr>
        <w:t>разделы</w:t>
      </w:r>
      <w:r w:rsidRPr="00F20583">
        <w:rPr>
          <w:sz w:val="28"/>
          <w:szCs w:val="28"/>
        </w:rPr>
        <w:t xml:space="preserve"> и параграфы, пункты и подпункты.</w:t>
      </w:r>
    </w:p>
    <w:p w14:paraId="0AF47A7A" w14:textId="7D960192" w:rsidR="00484321" w:rsidRPr="00F20583" w:rsidRDefault="007461F9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</w:t>
      </w:r>
      <w:r w:rsidR="00484321" w:rsidRPr="00F20583">
        <w:rPr>
          <w:sz w:val="28"/>
          <w:szCs w:val="28"/>
        </w:rPr>
        <w:t xml:space="preserve"> и параграфы, пункты и подпункты следует нумеровать арабскими цифрами. Разделы записывают по центру без абзацного отступа</w:t>
      </w:r>
      <w:r>
        <w:rPr>
          <w:sz w:val="28"/>
          <w:szCs w:val="28"/>
        </w:rPr>
        <w:t xml:space="preserve"> большими буквами, </w:t>
      </w:r>
      <w:r w:rsidR="00484321" w:rsidRPr="00F20583">
        <w:rPr>
          <w:sz w:val="28"/>
          <w:szCs w:val="28"/>
        </w:rPr>
        <w:t>подразделы (параграфы) – с абзацного отступа с выравниванием по ширине страницы.</w:t>
      </w:r>
    </w:p>
    <w:p w14:paraId="600B4EB2" w14:textId="3DC48D5E" w:rsidR="00484321" w:rsidRPr="00F20583" w:rsidRDefault="007461F9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</w:t>
      </w:r>
      <w:r w:rsidR="00484321" w:rsidRPr="00F20583">
        <w:rPr>
          <w:sz w:val="28"/>
          <w:szCs w:val="28"/>
        </w:rPr>
        <w:t xml:space="preserve"> должны иметь порядковую ну</w:t>
      </w:r>
      <w:r>
        <w:rPr>
          <w:sz w:val="28"/>
          <w:szCs w:val="28"/>
        </w:rPr>
        <w:t>мерацию в пределах всего текста</w:t>
      </w:r>
      <w:r w:rsidR="00484321" w:rsidRPr="00F20583">
        <w:rPr>
          <w:sz w:val="28"/>
          <w:szCs w:val="28"/>
        </w:rPr>
        <w:t>.</w:t>
      </w:r>
    </w:p>
    <w:p w14:paraId="56F31D70" w14:textId="77777777" w:rsidR="00034015" w:rsidRPr="00F20583" w:rsidRDefault="00034015" w:rsidP="00034015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</w:t>
      </w:r>
      <w:r w:rsidRPr="00F20583">
        <w:rPr>
          <w:sz w:val="28"/>
          <w:szCs w:val="28"/>
        </w:rPr>
        <w:t xml:space="preserve"> и параграфы должны иметь заголовки. Пункты, как правило, заголовков не имеют. </w:t>
      </w:r>
    </w:p>
    <w:p w14:paraId="47BD290E" w14:textId="77777777" w:rsidR="00034015" w:rsidRDefault="00034015" w:rsidP="00034015">
      <w:pPr>
        <w:adjustRightInd w:val="0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F20583">
        <w:rPr>
          <w:sz w:val="28"/>
          <w:szCs w:val="28"/>
          <w:lang w:val="x-none"/>
        </w:rPr>
        <w:t xml:space="preserve">Расстояние между </w:t>
      </w:r>
      <w:r>
        <w:rPr>
          <w:sz w:val="28"/>
          <w:szCs w:val="28"/>
        </w:rPr>
        <w:t>разделом</w:t>
      </w:r>
      <w:r w:rsidRPr="00F20583">
        <w:rPr>
          <w:sz w:val="28"/>
          <w:szCs w:val="28"/>
          <w:lang w:val="x-none"/>
        </w:rPr>
        <w:t xml:space="preserve"> и параграф</w:t>
      </w:r>
      <w:r w:rsidRPr="00F20583">
        <w:rPr>
          <w:sz w:val="28"/>
          <w:szCs w:val="28"/>
        </w:rPr>
        <w:t>ом</w:t>
      </w:r>
      <w:r w:rsidRPr="00F20583">
        <w:rPr>
          <w:sz w:val="28"/>
          <w:szCs w:val="28"/>
          <w:lang w:val="x-none"/>
        </w:rPr>
        <w:t xml:space="preserve"> </w:t>
      </w:r>
      <w:r w:rsidRPr="00F20583">
        <w:rPr>
          <w:sz w:val="28"/>
          <w:szCs w:val="28"/>
        </w:rPr>
        <w:t>–</w:t>
      </w:r>
      <w:r w:rsidRPr="00F20583">
        <w:rPr>
          <w:sz w:val="28"/>
          <w:szCs w:val="28"/>
          <w:lang w:val="x-none"/>
        </w:rPr>
        <w:t xml:space="preserve"> </w:t>
      </w:r>
      <w:r w:rsidRPr="00F20583">
        <w:rPr>
          <w:sz w:val="28"/>
          <w:szCs w:val="28"/>
        </w:rPr>
        <w:t>1</w:t>
      </w:r>
      <w:r w:rsidRPr="00F20583">
        <w:rPr>
          <w:sz w:val="28"/>
          <w:szCs w:val="28"/>
          <w:lang w:val="x-none"/>
        </w:rPr>
        <w:t xml:space="preserve"> </w:t>
      </w:r>
      <w:r w:rsidRPr="00F20583">
        <w:rPr>
          <w:sz w:val="28"/>
          <w:szCs w:val="28"/>
        </w:rPr>
        <w:t>интервал</w:t>
      </w:r>
      <w:r w:rsidRPr="00F20583">
        <w:rPr>
          <w:sz w:val="28"/>
          <w:szCs w:val="28"/>
          <w:lang w:val="x-none"/>
        </w:rPr>
        <w:t xml:space="preserve">. Расстояние между </w:t>
      </w:r>
      <w:r w:rsidRPr="00F20583">
        <w:rPr>
          <w:sz w:val="28"/>
          <w:szCs w:val="28"/>
        </w:rPr>
        <w:t>параграфом</w:t>
      </w:r>
      <w:r w:rsidRPr="00F20583">
        <w:rPr>
          <w:sz w:val="28"/>
          <w:szCs w:val="28"/>
          <w:lang w:val="x-none"/>
        </w:rPr>
        <w:t xml:space="preserve"> и текстом </w:t>
      </w:r>
      <w:r w:rsidRPr="00F20583">
        <w:rPr>
          <w:sz w:val="28"/>
          <w:szCs w:val="28"/>
        </w:rPr>
        <w:t>–</w:t>
      </w:r>
      <w:r w:rsidRPr="00F20583">
        <w:rPr>
          <w:sz w:val="28"/>
          <w:szCs w:val="28"/>
          <w:lang w:val="x-none"/>
        </w:rPr>
        <w:t xml:space="preserve"> 1 </w:t>
      </w:r>
      <w:r w:rsidRPr="00F20583">
        <w:rPr>
          <w:sz w:val="28"/>
          <w:szCs w:val="28"/>
        </w:rPr>
        <w:t>интервал</w:t>
      </w:r>
      <w:r w:rsidRPr="00F20583">
        <w:rPr>
          <w:sz w:val="28"/>
          <w:szCs w:val="28"/>
          <w:lang w:val="x-none"/>
        </w:rPr>
        <w:t>.</w:t>
      </w:r>
    </w:p>
    <w:p w14:paraId="2690CB57" w14:textId="77777777" w:rsidR="00034015" w:rsidRPr="00F20583" w:rsidRDefault="00034015" w:rsidP="00034015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Номер параграфа включает номер </w:t>
      </w:r>
      <w:r>
        <w:rPr>
          <w:sz w:val="28"/>
          <w:szCs w:val="28"/>
        </w:rPr>
        <w:t>раздела</w:t>
      </w:r>
      <w:r w:rsidRPr="00F20583">
        <w:rPr>
          <w:sz w:val="28"/>
          <w:szCs w:val="28"/>
        </w:rPr>
        <w:t xml:space="preserve"> и порядковый номер параграфа, разделенные точкой</w:t>
      </w:r>
      <w:r>
        <w:rPr>
          <w:sz w:val="28"/>
          <w:szCs w:val="28"/>
        </w:rPr>
        <w:t xml:space="preserve"> (точка ставиться только между цифрами,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1.1, 1.1.1), между цифрой и текстом точка не ставится</w:t>
      </w:r>
      <w:r w:rsidRPr="00F20583">
        <w:rPr>
          <w:sz w:val="28"/>
          <w:szCs w:val="28"/>
        </w:rPr>
        <w:t>.</w:t>
      </w:r>
    </w:p>
    <w:p w14:paraId="621F5B75" w14:textId="1D492578" w:rsidR="00034015" w:rsidRPr="00034015" w:rsidRDefault="00034015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14:paraId="1A2F404B" w14:textId="65FF296F" w:rsidR="00034015" w:rsidRDefault="00034015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Оформление списка</w:t>
      </w:r>
    </w:p>
    <w:p w14:paraId="345C7BF6" w14:textId="77777777" w:rsidR="00034015" w:rsidRDefault="00034015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14:paraId="24E5FEAD" w14:textId="0FEFB798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Внутри </w:t>
      </w:r>
      <w:r w:rsidR="007461F9">
        <w:rPr>
          <w:sz w:val="28"/>
          <w:szCs w:val="28"/>
        </w:rPr>
        <w:t>разделов</w:t>
      </w:r>
      <w:r w:rsidRPr="00F20583">
        <w:rPr>
          <w:sz w:val="28"/>
          <w:szCs w:val="28"/>
        </w:rPr>
        <w:t xml:space="preserve"> и параграфов могут быть приведены перечисления.</w:t>
      </w:r>
    </w:p>
    <w:p w14:paraId="2667EDBE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Перед каждым элементом перечисления следует ставить тире. При необходимости ссылки в тексте работы на один из элементов перечисления </w:t>
      </w:r>
      <w:proofErr w:type="gramStart"/>
      <w:r w:rsidRPr="00F20583">
        <w:rPr>
          <w:sz w:val="28"/>
          <w:szCs w:val="28"/>
        </w:rPr>
        <w:t>вместо тире</w:t>
      </w:r>
      <w:proofErr w:type="gramEnd"/>
      <w:r w:rsidRPr="00F20583">
        <w:rPr>
          <w:sz w:val="28"/>
          <w:szCs w:val="28"/>
        </w:rPr>
        <w:t xml:space="preserve"> ставятся строчные буквы в порядке русского алфавита, начиная с буквы а (за исключением букв ё, з, й, о, ч, ъ, ы, ь).</w:t>
      </w:r>
    </w:p>
    <w:p w14:paraId="7C186305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</w:t>
      </w:r>
      <w:r w:rsidR="0096369C">
        <w:rPr>
          <w:sz w:val="28"/>
          <w:szCs w:val="28"/>
        </w:rPr>
        <w:t xml:space="preserve"> При сложном списке абзацный отступ с введением следующего списка увеличивается на 10 мм.</w:t>
      </w:r>
    </w:p>
    <w:p w14:paraId="4E9B9E38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Пример 1:</w:t>
      </w:r>
    </w:p>
    <w:p w14:paraId="4311974C" w14:textId="2173C61C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83">
        <w:rPr>
          <w:sz w:val="28"/>
          <w:szCs w:val="28"/>
        </w:rPr>
        <w:t>а)_</w:t>
      </w:r>
      <w:proofErr w:type="gramEnd"/>
      <w:r w:rsidRPr="00F20583">
        <w:rPr>
          <w:sz w:val="28"/>
          <w:szCs w:val="28"/>
        </w:rPr>
        <w:t>_____________;</w:t>
      </w:r>
      <w:r w:rsidR="0096369C">
        <w:rPr>
          <w:sz w:val="28"/>
          <w:szCs w:val="28"/>
        </w:rPr>
        <w:t xml:space="preserve">   (отступ 12,5</w:t>
      </w:r>
      <w:r w:rsidR="009C7788">
        <w:rPr>
          <w:sz w:val="28"/>
          <w:szCs w:val="28"/>
        </w:rPr>
        <w:t xml:space="preserve"> мм</w:t>
      </w:r>
      <w:r w:rsidR="0096369C">
        <w:rPr>
          <w:sz w:val="28"/>
          <w:szCs w:val="28"/>
        </w:rPr>
        <w:t>)</w:t>
      </w:r>
    </w:p>
    <w:p w14:paraId="14E606FE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83">
        <w:rPr>
          <w:sz w:val="28"/>
          <w:szCs w:val="28"/>
        </w:rPr>
        <w:t>б)_</w:t>
      </w:r>
      <w:proofErr w:type="gramEnd"/>
      <w:r w:rsidRPr="00F20583">
        <w:rPr>
          <w:sz w:val="28"/>
          <w:szCs w:val="28"/>
        </w:rPr>
        <w:t>_____________:</w:t>
      </w:r>
    </w:p>
    <w:p w14:paraId="57A70395" w14:textId="38BF454C" w:rsidR="00484321" w:rsidRPr="00F20583" w:rsidRDefault="00484321" w:rsidP="00484321">
      <w:pPr>
        <w:autoSpaceDE/>
        <w:autoSpaceDN/>
        <w:spacing w:line="360" w:lineRule="auto"/>
        <w:ind w:firstLine="993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1)_________</w:t>
      </w:r>
      <w:proofErr w:type="gramStart"/>
      <w:r w:rsidRPr="00F20583">
        <w:rPr>
          <w:sz w:val="28"/>
          <w:szCs w:val="28"/>
        </w:rPr>
        <w:t>_;</w:t>
      </w:r>
      <w:r w:rsidR="0096369C">
        <w:rPr>
          <w:sz w:val="28"/>
          <w:szCs w:val="28"/>
        </w:rPr>
        <w:t xml:space="preserve">   </w:t>
      </w:r>
      <w:proofErr w:type="gramEnd"/>
      <w:r w:rsidR="0096369C">
        <w:rPr>
          <w:sz w:val="28"/>
          <w:szCs w:val="28"/>
        </w:rPr>
        <w:t xml:space="preserve">       (отступ 22,5</w:t>
      </w:r>
      <w:r w:rsidR="009C7788">
        <w:rPr>
          <w:sz w:val="28"/>
          <w:szCs w:val="28"/>
        </w:rPr>
        <w:t xml:space="preserve"> мм</w:t>
      </w:r>
      <w:r w:rsidR="0096369C">
        <w:rPr>
          <w:sz w:val="28"/>
          <w:szCs w:val="28"/>
        </w:rPr>
        <w:t>)</w:t>
      </w:r>
    </w:p>
    <w:p w14:paraId="3D4145A5" w14:textId="77777777" w:rsidR="00484321" w:rsidRPr="00F20583" w:rsidRDefault="00484321" w:rsidP="00484321">
      <w:pPr>
        <w:autoSpaceDE/>
        <w:autoSpaceDN/>
        <w:spacing w:line="360" w:lineRule="auto"/>
        <w:ind w:firstLine="993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2)__________;</w:t>
      </w:r>
    </w:p>
    <w:p w14:paraId="0C198E9B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83">
        <w:rPr>
          <w:sz w:val="28"/>
          <w:szCs w:val="28"/>
        </w:rPr>
        <w:t>в)_</w:t>
      </w:r>
      <w:proofErr w:type="gramEnd"/>
      <w:r w:rsidRPr="00F20583">
        <w:rPr>
          <w:sz w:val="28"/>
          <w:szCs w:val="28"/>
        </w:rPr>
        <w:t>_________.</w:t>
      </w:r>
    </w:p>
    <w:p w14:paraId="4B80849C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14:paraId="1C6C2645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Пример 2:</w:t>
      </w:r>
    </w:p>
    <w:p w14:paraId="7C04F77C" w14:textId="77777777" w:rsidR="00484321" w:rsidRPr="00F20583" w:rsidRDefault="00484321" w:rsidP="00484321">
      <w:pPr>
        <w:numPr>
          <w:ilvl w:val="0"/>
          <w:numId w:val="4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 ______________;</w:t>
      </w:r>
    </w:p>
    <w:p w14:paraId="659748C1" w14:textId="77777777" w:rsidR="00484321" w:rsidRPr="00F20583" w:rsidRDefault="00484321" w:rsidP="00484321">
      <w:pPr>
        <w:numPr>
          <w:ilvl w:val="0"/>
          <w:numId w:val="4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 ______________:</w:t>
      </w:r>
    </w:p>
    <w:p w14:paraId="77CF05ED" w14:textId="77777777" w:rsidR="00484321" w:rsidRPr="00F20583" w:rsidRDefault="00484321" w:rsidP="00484321">
      <w:pPr>
        <w:tabs>
          <w:tab w:val="left" w:pos="1134"/>
        </w:tabs>
        <w:autoSpaceDE/>
        <w:autoSpaceDN/>
        <w:spacing w:line="360" w:lineRule="auto"/>
        <w:ind w:firstLine="993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1)__________;</w:t>
      </w:r>
    </w:p>
    <w:p w14:paraId="5C2351ED" w14:textId="77777777" w:rsidR="00484321" w:rsidRPr="00F20583" w:rsidRDefault="00484321" w:rsidP="00484321">
      <w:pPr>
        <w:tabs>
          <w:tab w:val="left" w:pos="1134"/>
        </w:tabs>
        <w:autoSpaceDE/>
        <w:autoSpaceDN/>
        <w:spacing w:line="360" w:lineRule="auto"/>
        <w:ind w:firstLine="993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2)__________;</w:t>
      </w:r>
    </w:p>
    <w:p w14:paraId="520AE29D" w14:textId="77777777" w:rsidR="00484321" w:rsidRPr="00F20583" w:rsidRDefault="00484321" w:rsidP="00484321">
      <w:pPr>
        <w:numPr>
          <w:ilvl w:val="0"/>
          <w:numId w:val="5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__________.</w:t>
      </w:r>
    </w:p>
    <w:p w14:paraId="06A481FF" w14:textId="3092AA49" w:rsidR="00484321" w:rsidRPr="00034015" w:rsidRDefault="00034015" w:rsidP="00034015">
      <w:pPr>
        <w:pStyle w:val="a4"/>
        <w:numPr>
          <w:ilvl w:val="1"/>
          <w:numId w:val="47"/>
        </w:numPr>
        <w:spacing w:line="360" w:lineRule="auto"/>
        <w:rPr>
          <w:sz w:val="28"/>
          <w:szCs w:val="28"/>
        </w:rPr>
      </w:pPr>
      <w:r w:rsidRPr="00034015">
        <w:rPr>
          <w:sz w:val="28"/>
          <w:szCs w:val="28"/>
        </w:rPr>
        <w:t>Оформление рисунков</w:t>
      </w:r>
    </w:p>
    <w:p w14:paraId="286271C0" w14:textId="77777777" w:rsidR="00034015" w:rsidRPr="00034015" w:rsidRDefault="00034015" w:rsidP="00034015">
      <w:pPr>
        <w:pStyle w:val="a4"/>
        <w:spacing w:line="360" w:lineRule="auto"/>
        <w:ind w:left="1140" w:firstLine="0"/>
        <w:rPr>
          <w:sz w:val="28"/>
          <w:szCs w:val="28"/>
        </w:rPr>
      </w:pPr>
    </w:p>
    <w:p w14:paraId="5C336617" w14:textId="23573255" w:rsidR="0059393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Все </w:t>
      </w:r>
      <w:r w:rsidR="00034015">
        <w:rPr>
          <w:sz w:val="28"/>
          <w:szCs w:val="28"/>
        </w:rPr>
        <w:t>рисунки</w:t>
      </w:r>
      <w:r w:rsidRPr="00F20583">
        <w:rPr>
          <w:sz w:val="28"/>
          <w:szCs w:val="28"/>
        </w:rPr>
        <w:t xml:space="preserve">, помещаемые в работу, должны быть тщательно подобраны, ясно и четко выполнены. Рисунки </w:t>
      </w:r>
      <w:r w:rsidR="00326DD6">
        <w:rPr>
          <w:sz w:val="28"/>
          <w:szCs w:val="28"/>
        </w:rPr>
        <w:t>(</w:t>
      </w:r>
      <w:r w:rsidRPr="00F20583">
        <w:rPr>
          <w:sz w:val="28"/>
          <w:szCs w:val="28"/>
        </w:rPr>
        <w:t>диаграммы</w:t>
      </w:r>
      <w:r w:rsidR="00326DD6">
        <w:rPr>
          <w:sz w:val="28"/>
          <w:szCs w:val="28"/>
        </w:rPr>
        <w:t>)</w:t>
      </w:r>
      <w:r w:rsidRPr="00F20583">
        <w:rPr>
          <w:sz w:val="28"/>
          <w:szCs w:val="28"/>
        </w:rPr>
        <w:t xml:space="preserve"> должны иметь прямое отношение к тексту, без лишних изображений и данных, которые нигде не поясняются. </w:t>
      </w:r>
    </w:p>
    <w:p w14:paraId="1013EA71" w14:textId="65ACE6DD" w:rsidR="00484321" w:rsidRPr="00F2058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Количество иллюстраций в работе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 </w:t>
      </w:r>
    </w:p>
    <w:p w14:paraId="6715A0A1" w14:textId="77777777" w:rsidR="00484321" w:rsidRPr="00F2058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F20583">
        <w:rPr>
          <w:i/>
          <w:sz w:val="28"/>
          <w:szCs w:val="28"/>
        </w:rPr>
        <w:t>см.</w:t>
      </w:r>
      <w:r w:rsidRPr="00F20583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F20583">
        <w:rPr>
          <w:i/>
          <w:sz w:val="28"/>
          <w:szCs w:val="28"/>
        </w:rPr>
        <w:t>смотри</w:t>
      </w:r>
      <w:r w:rsidRPr="00F20583">
        <w:rPr>
          <w:sz w:val="28"/>
          <w:szCs w:val="28"/>
        </w:rPr>
        <w:t>, например,</w:t>
      </w:r>
      <w:r w:rsidRPr="00F20583">
        <w:rPr>
          <w:i/>
          <w:sz w:val="28"/>
          <w:szCs w:val="28"/>
        </w:rPr>
        <w:t xml:space="preserve"> см. рисунок 3.</w:t>
      </w:r>
      <w:r w:rsidRPr="00F20583">
        <w:rPr>
          <w:sz w:val="28"/>
          <w:szCs w:val="28"/>
        </w:rPr>
        <w:t xml:space="preserve"> </w:t>
      </w:r>
    </w:p>
    <w:p w14:paraId="43C02771" w14:textId="77777777" w:rsidR="00484321" w:rsidRPr="00F2058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Размещаемые в тексте иллюстрации следует нумеровать арабскими цифрами, </w:t>
      </w:r>
      <w:proofErr w:type="gramStart"/>
      <w:r w:rsidRPr="00F20583">
        <w:rPr>
          <w:sz w:val="28"/>
          <w:szCs w:val="28"/>
        </w:rPr>
        <w:t>например</w:t>
      </w:r>
      <w:proofErr w:type="gramEnd"/>
      <w:r w:rsidRPr="00F20583">
        <w:rPr>
          <w:sz w:val="28"/>
          <w:szCs w:val="28"/>
        </w:rPr>
        <w:t xml:space="preserve">: </w:t>
      </w:r>
      <w:r w:rsidRPr="00F20583">
        <w:rPr>
          <w:i/>
          <w:sz w:val="28"/>
          <w:szCs w:val="28"/>
        </w:rPr>
        <w:t>Рисунок 1, Рисунок 2</w:t>
      </w:r>
      <w:r w:rsidRPr="00F20583">
        <w:rPr>
          <w:sz w:val="28"/>
          <w:szCs w:val="28"/>
        </w:rPr>
        <w:t xml:space="preserve"> и т.д.  </w:t>
      </w:r>
    </w:p>
    <w:p w14:paraId="3DB5E38E" w14:textId="77777777" w:rsidR="00484321" w:rsidRPr="00F2058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Надписи, загромождающие рисунок, чертеж или схему, необходимо помещать в тексте или под иллюстрацией. </w:t>
      </w:r>
    </w:p>
    <w:p w14:paraId="7A632074" w14:textId="5D0264F8" w:rsidR="00593933" w:rsidRDefault="00326DD6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Рисунком</w:t>
      </w:r>
      <w:r w:rsidR="00484321" w:rsidRPr="00F20583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484321" w:rsidRPr="00F20583">
        <w:rPr>
          <w:sz w:val="28"/>
          <w:szCs w:val="28"/>
        </w:rPr>
        <w:t>ллюстрациями</w:t>
      </w:r>
      <w:r>
        <w:rPr>
          <w:sz w:val="28"/>
          <w:szCs w:val="28"/>
        </w:rPr>
        <w:t>)</w:t>
      </w:r>
      <w:r w:rsidR="00484321" w:rsidRPr="00F20583">
        <w:rPr>
          <w:sz w:val="28"/>
          <w:szCs w:val="28"/>
        </w:rPr>
        <w:t xml:space="preserve"> в работе являются графики, схемы, диаграммы. Иллюстрации следует располагать непосредственно после текста, в котором они упоминаются </w:t>
      </w:r>
      <w:r w:rsidR="00020167">
        <w:rPr>
          <w:sz w:val="28"/>
          <w:szCs w:val="28"/>
        </w:rPr>
        <w:t>впервые</w:t>
      </w:r>
      <w:r w:rsidR="00484321" w:rsidRPr="00F20583">
        <w:rPr>
          <w:sz w:val="28"/>
          <w:szCs w:val="28"/>
        </w:rPr>
        <w:t xml:space="preserve">. </w:t>
      </w:r>
    </w:p>
    <w:p w14:paraId="05E79FB2" w14:textId="5D6EB002" w:rsidR="00484321" w:rsidRPr="00F2058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Иллюстрации могут быть представлены в компьютерном исполнении, в том числе цветные. </w:t>
      </w:r>
    </w:p>
    <w:p w14:paraId="788E157F" w14:textId="77777777" w:rsidR="0059393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На все иллюстрации в работе должны быть ссылки. </w:t>
      </w:r>
    </w:p>
    <w:p w14:paraId="0E9A348D" w14:textId="77777777" w:rsidR="0059393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Иллюстрации, кроме тех, которые приводятся в приложении к работе, нумеруются арабскими цифрами сквозной нумерацией, обозначаются словом «рисунок» и располагаются посередине с</w:t>
      </w:r>
      <w:r w:rsidR="004106A6">
        <w:rPr>
          <w:sz w:val="28"/>
          <w:szCs w:val="28"/>
        </w:rPr>
        <w:t>т</w:t>
      </w:r>
      <w:r w:rsidRPr="00F20583">
        <w:rPr>
          <w:sz w:val="28"/>
          <w:szCs w:val="28"/>
        </w:rPr>
        <w:t>роки непосредственно под иллюстрацией.</w:t>
      </w:r>
    </w:p>
    <w:p w14:paraId="21E632BA" w14:textId="3947B291" w:rsidR="00484321" w:rsidRPr="00F2058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 Перед номером рисунка знак «№» не ставится. Например, Рисунок 1. </w:t>
      </w:r>
    </w:p>
    <w:p w14:paraId="2A5184CC" w14:textId="77777777" w:rsidR="0059393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При необходимости иллюстрации могут иметь наименование и пояснительные данные (подрисуночный текст). В таком случае слово «рисунок» и его номер помещают после пояснительных данных. </w:t>
      </w:r>
    </w:p>
    <w:p w14:paraId="54A9813E" w14:textId="77777777" w:rsidR="0059393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Название рисунка указывают за его номером </w:t>
      </w:r>
      <w:proofErr w:type="gramStart"/>
      <w:r w:rsidRPr="00F20583">
        <w:rPr>
          <w:sz w:val="28"/>
          <w:szCs w:val="28"/>
        </w:rPr>
        <w:t>через тире</w:t>
      </w:r>
      <w:proofErr w:type="gramEnd"/>
      <w:r w:rsidRPr="00F20583">
        <w:rPr>
          <w:sz w:val="28"/>
          <w:szCs w:val="28"/>
        </w:rPr>
        <w:t xml:space="preserve">. </w:t>
      </w:r>
    </w:p>
    <w:p w14:paraId="1734D2DA" w14:textId="5FFEFFD5" w:rsidR="004106A6" w:rsidRDefault="004106A6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заголовка точка не ставиться.</w:t>
      </w:r>
    </w:p>
    <w:p w14:paraId="0822C0DA" w14:textId="77777777" w:rsidR="00ED7EEE" w:rsidRDefault="00ED7EEE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14:paraId="2C2B5594" w14:textId="054B72FC" w:rsidR="00ED7EEE" w:rsidRDefault="004B26C0" w:rsidP="00ED7EEE">
      <w:pPr>
        <w:suppressAutoHyphens/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1EBE47" wp14:editId="2AAE240D">
            <wp:extent cx="5847394" cy="2295525"/>
            <wp:effectExtent l="0" t="0" r="1270" b="0"/>
            <wp:docPr id="6" name="Рисунок 6" descr="https://ds05.infourok.ru/uploads/ex/1011/00050598-f173655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11/00050598-f173655b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48" cy="23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9C165" w14:textId="74C50906" w:rsidR="00484321" w:rsidRPr="00F20583" w:rsidRDefault="00484321" w:rsidP="004B26C0">
      <w:pPr>
        <w:suppressAutoHyphens/>
        <w:autoSpaceDE/>
        <w:autoSpaceDN/>
        <w:spacing w:line="360" w:lineRule="auto"/>
        <w:jc w:val="center"/>
        <w:rPr>
          <w:sz w:val="28"/>
          <w:szCs w:val="28"/>
        </w:rPr>
      </w:pPr>
      <w:r w:rsidRPr="00F20583">
        <w:rPr>
          <w:sz w:val="28"/>
          <w:szCs w:val="28"/>
        </w:rPr>
        <w:t xml:space="preserve">Рисунок 1 – </w:t>
      </w:r>
      <w:r w:rsidR="004B26C0">
        <w:rPr>
          <w:sz w:val="28"/>
          <w:szCs w:val="28"/>
        </w:rPr>
        <w:t>Первая медицинская помощь</w:t>
      </w:r>
    </w:p>
    <w:p w14:paraId="1FCD357B" w14:textId="77777777" w:rsidR="00484321" w:rsidRPr="00F20583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При ссылках на иллюстрации следует писать «… на рисунке 1 показано…» и т.п. </w:t>
      </w:r>
    </w:p>
    <w:p w14:paraId="1E8977D8" w14:textId="14A89F68" w:rsidR="00484321" w:rsidRDefault="00484321" w:rsidP="00484321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Схемы являются графическими документами, на которых составные части исследуемого объекта, их взаиморасположение и связи между ними изображаются условно. Схемы выполняют без соблюдения масштаба, действительное пространственное расположение составных частей можно не учитывать. </w:t>
      </w:r>
      <w:r w:rsidR="0036105A">
        <w:rPr>
          <w:sz w:val="28"/>
          <w:szCs w:val="28"/>
        </w:rPr>
        <w:t>Схемы также являются рисунками и подписываются аналогично.</w:t>
      </w:r>
    </w:p>
    <w:p w14:paraId="7FE48044" w14:textId="77777777" w:rsidR="00034015" w:rsidRDefault="00034015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</w:p>
    <w:p w14:paraId="6D55437C" w14:textId="31A20929" w:rsidR="00034015" w:rsidRDefault="00034015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 Общие правила представления формул</w:t>
      </w:r>
    </w:p>
    <w:p w14:paraId="4047F23A" w14:textId="77777777" w:rsidR="00034015" w:rsidRDefault="00034015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</w:p>
    <w:p w14:paraId="4C6BF403" w14:textId="26630873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При необходимости в тексте документа, таблицах и данных, поясняющих графический материал, могут быть использованы </w:t>
      </w:r>
      <w:r w:rsidRPr="00F20583">
        <w:rPr>
          <w:bCs/>
          <w:sz w:val="28"/>
          <w:szCs w:val="28"/>
        </w:rPr>
        <w:t>формулы</w:t>
      </w:r>
      <w:r w:rsidRPr="00F20583">
        <w:rPr>
          <w:sz w:val="28"/>
          <w:szCs w:val="28"/>
        </w:rPr>
        <w:t>.</w:t>
      </w:r>
    </w:p>
    <w:p w14:paraId="647D0036" w14:textId="77777777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Формулы, за исключением помещаемых в приложениях, таблицах и поясняющих данных к графическому материалу, нумеруют сквозной нумерацией арабскими цифрами. При этом номер формулы записывают в круглых скобках на одном уровне с ней справа от формулы. Если в тексте   приведена одна формула, ее обозначают (1).</w:t>
      </w:r>
    </w:p>
    <w:p w14:paraId="417BCF70" w14:textId="4C694E0F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Формулы, помещаемые в приложениях, нумеруют арабскими цифрами отдельной нумерацией в пределах каждого приложения, добавляя перед каждым номером обозначение данного приложения и разделяя их точкой. Формулы, помещаемые в таблицах или в поясняющих данных к графическому материалу, не нумеруют.</w:t>
      </w:r>
    </w:p>
    <w:p w14:paraId="45D1C99D" w14:textId="77777777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Пояснения символов и числовых коэффициентов, входящих в формулу (если соответствующие пояснения не приведены ранее в тексте), приводят непосредственно под формулой.</w:t>
      </w:r>
    </w:p>
    <w:p w14:paraId="1C306248" w14:textId="77777777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 Пример – Плотность каждого образца р, кг/м</w:t>
      </w:r>
      <w:r w:rsidRPr="00F20583">
        <w:rPr>
          <w:sz w:val="28"/>
          <w:szCs w:val="28"/>
          <w:vertAlign w:val="superscript"/>
        </w:rPr>
        <w:t>3</w:t>
      </w:r>
      <w:r w:rsidRPr="00F20583">
        <w:rPr>
          <w:sz w:val="28"/>
          <w:szCs w:val="28"/>
        </w:rPr>
        <w:t>, вычисляют по формуле</w:t>
      </w:r>
      <w:r w:rsidR="0036105A">
        <w:rPr>
          <w:sz w:val="28"/>
          <w:szCs w:val="28"/>
        </w:rPr>
        <w:t xml:space="preserve"> (1)</w:t>
      </w:r>
      <w:r w:rsidRPr="00F20583">
        <w:rPr>
          <w:sz w:val="28"/>
          <w:szCs w:val="28"/>
        </w:rPr>
        <w:t>:</w:t>
      </w:r>
    </w:p>
    <w:p w14:paraId="67F70EFF" w14:textId="77777777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                                                     </w:t>
      </w:r>
      <w:r w:rsidRPr="00F20583">
        <w:rPr>
          <w:sz w:val="28"/>
          <w:szCs w:val="28"/>
        </w:rPr>
        <w:fldChar w:fldCharType="begin"/>
      </w:r>
      <w:r w:rsidRPr="00F20583">
        <w:rPr>
          <w:sz w:val="28"/>
          <w:szCs w:val="28"/>
        </w:rPr>
        <w:instrText xml:space="preserve"> QUOTE </w:instrText>
      </w:r>
      <w:r w:rsidRPr="00F20583">
        <w:rPr>
          <w:noProof/>
          <w:sz w:val="28"/>
        </w:rPr>
        <w:drawing>
          <wp:inline distT="0" distB="0" distL="0" distR="0" wp14:anchorId="7BA5AB7A" wp14:editId="1DB05DA2">
            <wp:extent cx="46672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83">
        <w:rPr>
          <w:sz w:val="28"/>
          <w:szCs w:val="28"/>
        </w:rPr>
        <w:instrText xml:space="preserve"> </w:instrText>
      </w:r>
      <w:r w:rsidRPr="00F20583">
        <w:rPr>
          <w:sz w:val="28"/>
          <w:szCs w:val="28"/>
        </w:rPr>
        <w:fldChar w:fldCharType="separate"/>
      </w:r>
      <w:r w:rsidRPr="00F20583">
        <w:rPr>
          <w:noProof/>
          <w:sz w:val="28"/>
        </w:rPr>
        <w:drawing>
          <wp:inline distT="0" distB="0" distL="0" distR="0" wp14:anchorId="1204E280" wp14:editId="60720963">
            <wp:extent cx="466725" cy="37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83">
        <w:rPr>
          <w:sz w:val="28"/>
          <w:szCs w:val="28"/>
        </w:rPr>
        <w:fldChar w:fldCharType="end"/>
      </w:r>
      <w:proofErr w:type="gramStart"/>
      <w:r w:rsidRPr="00F20583">
        <w:rPr>
          <w:sz w:val="28"/>
          <w:szCs w:val="28"/>
        </w:rPr>
        <w:t xml:space="preserve">,   </w:t>
      </w:r>
      <w:proofErr w:type="gramEnd"/>
      <w:r w:rsidRPr="00F20583">
        <w:rPr>
          <w:sz w:val="28"/>
          <w:szCs w:val="28"/>
        </w:rPr>
        <w:t xml:space="preserve">                                                     (1)</w:t>
      </w:r>
    </w:p>
    <w:p w14:paraId="0C072F3F" w14:textId="77777777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где </w:t>
      </w:r>
      <w:r w:rsidRPr="00F20583">
        <w:rPr>
          <w:i/>
          <w:iCs/>
          <w:sz w:val="28"/>
          <w:szCs w:val="28"/>
        </w:rPr>
        <w:t>т</w:t>
      </w:r>
      <w:r w:rsidRPr="00F20583">
        <w:rPr>
          <w:sz w:val="28"/>
          <w:szCs w:val="28"/>
        </w:rPr>
        <w:t xml:space="preserve"> – масса образца, кг;</w:t>
      </w:r>
    </w:p>
    <w:p w14:paraId="0AAC38DD" w14:textId="77777777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      </w:t>
      </w:r>
      <w:r w:rsidRPr="00F20583">
        <w:rPr>
          <w:sz w:val="28"/>
          <w:szCs w:val="28"/>
          <w:lang w:val="en-US"/>
        </w:rPr>
        <w:t>V</w:t>
      </w:r>
      <w:r w:rsidRPr="00F20583">
        <w:rPr>
          <w:sz w:val="28"/>
          <w:szCs w:val="28"/>
        </w:rPr>
        <w:t xml:space="preserve"> – объем образца, м</w:t>
      </w:r>
      <w:r w:rsidRPr="00F20583">
        <w:rPr>
          <w:sz w:val="28"/>
          <w:szCs w:val="28"/>
          <w:vertAlign w:val="superscript"/>
        </w:rPr>
        <w:t>3</w:t>
      </w:r>
      <w:r w:rsidRPr="00F20583">
        <w:rPr>
          <w:sz w:val="28"/>
          <w:szCs w:val="28"/>
        </w:rPr>
        <w:t>.</w:t>
      </w:r>
    </w:p>
    <w:p w14:paraId="0C0E39E0" w14:textId="77777777" w:rsidR="00484321" w:rsidRPr="0059393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16"/>
          <w:szCs w:val="16"/>
        </w:rPr>
      </w:pPr>
    </w:p>
    <w:p w14:paraId="4FC85AA6" w14:textId="77777777" w:rsidR="00F636C7" w:rsidRPr="00F20583" w:rsidRDefault="00484321" w:rsidP="00F636C7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Формулы, следующие одна за другой и не разделенные текстом, отделяют запятой.</w:t>
      </w:r>
      <w:r w:rsidR="00F636C7">
        <w:rPr>
          <w:sz w:val="28"/>
          <w:szCs w:val="28"/>
        </w:rPr>
        <w:t xml:space="preserve"> </w:t>
      </w:r>
      <w:r w:rsidR="00F636C7" w:rsidRPr="00F20583">
        <w:rPr>
          <w:sz w:val="28"/>
          <w:szCs w:val="28"/>
        </w:rPr>
        <w:t xml:space="preserve">Пример – </w:t>
      </w:r>
    </w:p>
    <w:p w14:paraId="77E4C000" w14:textId="367F6166" w:rsidR="00484321" w:rsidRPr="00F20583" w:rsidRDefault="00484321" w:rsidP="00F636C7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                                                  </w:t>
      </w:r>
      <w:r w:rsidRPr="00F20583">
        <w:rPr>
          <w:noProof/>
          <w:sz w:val="28"/>
          <w:szCs w:val="28"/>
          <w:vertAlign w:val="subscript"/>
        </w:rPr>
        <w:drawing>
          <wp:inline distT="0" distB="0" distL="0" distR="0" wp14:anchorId="11DF0059" wp14:editId="331D0098">
            <wp:extent cx="5715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20583">
        <w:rPr>
          <w:sz w:val="28"/>
          <w:szCs w:val="28"/>
        </w:rPr>
        <w:t xml:space="preserve">,   </w:t>
      </w:r>
      <w:proofErr w:type="gramEnd"/>
      <w:r w:rsidRPr="00F20583">
        <w:rPr>
          <w:sz w:val="28"/>
          <w:szCs w:val="28"/>
        </w:rPr>
        <w:t xml:space="preserve">                                        </w:t>
      </w:r>
      <w:r w:rsidRPr="00F20583">
        <w:rPr>
          <w:sz w:val="28"/>
          <w:szCs w:val="28"/>
        </w:rPr>
        <w:tab/>
        <w:t>(2)</w:t>
      </w:r>
    </w:p>
    <w:p w14:paraId="1DA6BC3C" w14:textId="77777777" w:rsidR="00484321" w:rsidRPr="00F20583" w:rsidRDefault="00484321" w:rsidP="00484321">
      <w:pPr>
        <w:shd w:val="clear" w:color="auto" w:fill="FFFFFF"/>
        <w:tabs>
          <w:tab w:val="left" w:pos="4600"/>
        </w:tabs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                                                   </w:t>
      </w:r>
      <w:r w:rsidRPr="00F20583">
        <w:rPr>
          <w:noProof/>
          <w:sz w:val="28"/>
          <w:szCs w:val="28"/>
          <w:vertAlign w:val="subscript"/>
        </w:rPr>
        <w:drawing>
          <wp:inline distT="0" distB="0" distL="0" distR="0" wp14:anchorId="7AAC8BC6" wp14:editId="487B32D9">
            <wp:extent cx="3810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83">
        <w:rPr>
          <w:sz w:val="28"/>
          <w:szCs w:val="28"/>
        </w:rPr>
        <w:t xml:space="preserve">.                                           </w:t>
      </w:r>
      <w:r w:rsidRPr="00F20583">
        <w:rPr>
          <w:sz w:val="28"/>
          <w:szCs w:val="28"/>
        </w:rPr>
        <w:tab/>
        <w:t>(3)</w:t>
      </w:r>
    </w:p>
    <w:p w14:paraId="20900392" w14:textId="77777777" w:rsidR="00484321" w:rsidRPr="0059393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16"/>
          <w:szCs w:val="16"/>
        </w:rPr>
      </w:pPr>
    </w:p>
    <w:p w14:paraId="4FE5AD3D" w14:textId="77777777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Переносить формулы на следующую строку допускается только на знаках выполняемых математических операций, причем знак в начале следующей строки повторяют. </w:t>
      </w:r>
    </w:p>
    <w:p w14:paraId="3933D5A7" w14:textId="77777777" w:rsidR="00484321" w:rsidRPr="00F20583" w:rsidRDefault="00484321" w:rsidP="00484321">
      <w:pPr>
        <w:shd w:val="clear" w:color="auto" w:fill="FFFFFF"/>
        <w:autoSpaceDE/>
        <w:autoSpaceDN/>
        <w:spacing w:line="360" w:lineRule="auto"/>
        <w:ind w:right="61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При ссылке в тексте на формулы их порядковые номера приводят в скобках. Пример – ... по формуле (1).</w:t>
      </w:r>
    </w:p>
    <w:p w14:paraId="2D4FE9D8" w14:textId="725F4ABF" w:rsidR="00484321" w:rsidRPr="00326DD6" w:rsidRDefault="00FB47FD" w:rsidP="00484321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bookmarkStart w:id="3" w:name="_Toc499120065"/>
      <w:bookmarkStart w:id="4" w:name="_Toc499203065"/>
      <w:bookmarkStart w:id="5" w:name="_Toc507747204"/>
      <w:r w:rsidRPr="00326DD6">
        <w:rPr>
          <w:sz w:val="28"/>
          <w:szCs w:val="28"/>
        </w:rPr>
        <w:t>2</w:t>
      </w:r>
      <w:r w:rsidR="00484321" w:rsidRPr="00326DD6">
        <w:rPr>
          <w:sz w:val="28"/>
          <w:szCs w:val="28"/>
        </w:rPr>
        <w:t>.</w:t>
      </w:r>
      <w:r w:rsidR="00034015">
        <w:rPr>
          <w:sz w:val="28"/>
          <w:szCs w:val="28"/>
        </w:rPr>
        <w:t>8</w:t>
      </w:r>
      <w:r w:rsidR="00484321" w:rsidRPr="00326DD6">
        <w:rPr>
          <w:sz w:val="28"/>
          <w:szCs w:val="28"/>
        </w:rPr>
        <w:t xml:space="preserve"> </w:t>
      </w:r>
      <w:bookmarkEnd w:id="3"/>
      <w:bookmarkEnd w:id="4"/>
      <w:bookmarkEnd w:id="5"/>
      <w:r w:rsidR="00326DD6">
        <w:rPr>
          <w:bCs/>
          <w:sz w:val="28"/>
          <w:szCs w:val="28"/>
        </w:rPr>
        <w:t>Оформление таблицы</w:t>
      </w:r>
    </w:p>
    <w:p w14:paraId="6DCACAF3" w14:textId="77777777" w:rsidR="00484321" w:rsidRPr="00F20583" w:rsidRDefault="00484321" w:rsidP="00484321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</w:p>
    <w:p w14:paraId="17D8B10F" w14:textId="77777777" w:rsidR="00484321" w:rsidRPr="00F20583" w:rsidRDefault="00484321" w:rsidP="00484321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20583">
        <w:rPr>
          <w:spacing w:val="-2"/>
          <w:sz w:val="28"/>
          <w:szCs w:val="28"/>
        </w:rPr>
        <w:t xml:space="preserve">Нумерация таблиц – сквозная по всей </w:t>
      </w:r>
      <w:r w:rsidRPr="00F20583">
        <w:rPr>
          <w:sz w:val="28"/>
          <w:szCs w:val="28"/>
        </w:rPr>
        <w:t xml:space="preserve">работе. </w:t>
      </w:r>
      <w:r w:rsidRPr="00CF3321">
        <w:rPr>
          <w:sz w:val="28"/>
          <w:szCs w:val="28"/>
        </w:rPr>
        <w:t>Каждая таблица должна иметь название и номер, помещае</w:t>
      </w:r>
      <w:r w:rsidRPr="00CF3321">
        <w:rPr>
          <w:spacing w:val="-2"/>
          <w:sz w:val="28"/>
          <w:szCs w:val="28"/>
        </w:rPr>
        <w:t>мый над названием таблицы</w:t>
      </w:r>
      <w:r w:rsidRPr="00F20583">
        <w:rPr>
          <w:spacing w:val="-2"/>
          <w:sz w:val="28"/>
          <w:szCs w:val="28"/>
        </w:rPr>
        <w:t xml:space="preserve"> без сокращения с левой стороны. </w:t>
      </w:r>
    </w:p>
    <w:p w14:paraId="6F0D4BC3" w14:textId="77777777" w:rsidR="00CF3321" w:rsidRDefault="00484321" w:rsidP="00484321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F20583">
        <w:rPr>
          <w:spacing w:val="-2"/>
          <w:sz w:val="28"/>
          <w:szCs w:val="28"/>
        </w:rPr>
        <w:t>Таблицы размещают после первого упоминания о них по тексту и таким образом, чтобы их можно было читать без по</w:t>
      </w:r>
      <w:r w:rsidRPr="00F20583">
        <w:rPr>
          <w:spacing w:val="-1"/>
          <w:sz w:val="28"/>
          <w:szCs w:val="28"/>
        </w:rPr>
        <w:t xml:space="preserve">ворота работы или с поворотом по часовой стрелке. </w:t>
      </w:r>
    </w:p>
    <w:p w14:paraId="2FFF4932" w14:textId="77777777" w:rsidR="00034015" w:rsidRPr="00F20583" w:rsidRDefault="00034015" w:rsidP="00034015">
      <w:pPr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20583">
        <w:rPr>
          <w:rFonts w:eastAsia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</w:t>
      </w:r>
    </w:p>
    <w:p w14:paraId="0C344624" w14:textId="77777777" w:rsidR="00034015" w:rsidRDefault="00484321" w:rsidP="00484321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20583">
        <w:rPr>
          <w:spacing w:val="-2"/>
          <w:sz w:val="28"/>
          <w:szCs w:val="28"/>
        </w:rPr>
        <w:t>Графы таблицы имеют заголовки и подзаголовки: заголовки на</w:t>
      </w:r>
      <w:r w:rsidRPr="00F20583">
        <w:rPr>
          <w:spacing w:val="-3"/>
          <w:sz w:val="28"/>
          <w:szCs w:val="28"/>
        </w:rPr>
        <w:t xml:space="preserve">чинаются с прописной буквы в единственном числе, а подзаголовки — со строчных букв, если они составляют одно предложение с заголовком, или с прописной буквы, если они имеют самостоятельное значение. </w:t>
      </w:r>
    </w:p>
    <w:p w14:paraId="19AF3F39" w14:textId="77777777" w:rsidR="00034015" w:rsidRPr="00F20583" w:rsidRDefault="00034015" w:rsidP="00034015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F20583">
        <w:rPr>
          <w:spacing w:val="-1"/>
          <w:sz w:val="28"/>
          <w:szCs w:val="28"/>
        </w:rPr>
        <w:t>Допускается пе</w:t>
      </w:r>
      <w:r w:rsidRPr="00F20583">
        <w:rPr>
          <w:spacing w:val="1"/>
          <w:sz w:val="28"/>
          <w:szCs w:val="28"/>
        </w:rPr>
        <w:t>ренос таблицы на другую страницу с сохранением заголовков граф.</w:t>
      </w:r>
    </w:p>
    <w:p w14:paraId="731938DB" w14:textId="77777777" w:rsidR="00034015" w:rsidRDefault="00034015" w:rsidP="00034015">
      <w:pPr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20583">
        <w:rPr>
          <w:rFonts w:eastAsia="Times New Roman"/>
          <w:sz w:val="28"/>
          <w:szCs w:val="28"/>
        </w:rPr>
        <w:t xml:space="preserve">Таблицу с большим числом строк допускается переносить на другой лист (страницу). </w:t>
      </w:r>
    </w:p>
    <w:p w14:paraId="29A730E1" w14:textId="77777777" w:rsidR="00034015" w:rsidRPr="00F20583" w:rsidRDefault="00034015" w:rsidP="00034015">
      <w:pPr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20583">
        <w:rPr>
          <w:rFonts w:eastAsia="Times New Roman"/>
          <w:sz w:val="28"/>
          <w:szCs w:val="28"/>
        </w:rPr>
        <w:t>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14:paraId="250BE486" w14:textId="70807C7A" w:rsidR="00484321" w:rsidRPr="00F20583" w:rsidRDefault="00484321" w:rsidP="00484321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20583">
        <w:rPr>
          <w:spacing w:val="-3"/>
          <w:sz w:val="28"/>
          <w:szCs w:val="28"/>
        </w:rPr>
        <w:t>В конце заголовком и подзаголовков таблиц точки не ставят.</w:t>
      </w:r>
    </w:p>
    <w:p w14:paraId="583736AB" w14:textId="77777777" w:rsidR="00484321" w:rsidRPr="00F20583" w:rsidRDefault="00484321" w:rsidP="004843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Пример:</w:t>
      </w:r>
    </w:p>
    <w:p w14:paraId="593915F0" w14:textId="77777777" w:rsidR="00484321" w:rsidRPr="00F20583" w:rsidRDefault="00484321" w:rsidP="00484321">
      <w:pPr>
        <w:shd w:val="clear" w:color="auto" w:fill="FFFFFF"/>
        <w:spacing w:line="360" w:lineRule="auto"/>
        <w:rPr>
          <w:sz w:val="28"/>
          <w:szCs w:val="28"/>
        </w:rPr>
      </w:pPr>
      <w:r w:rsidRPr="00F20583">
        <w:rPr>
          <w:sz w:val="28"/>
          <w:szCs w:val="28"/>
        </w:rPr>
        <w:t>Таблица 7 – План по месяцам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480"/>
        <w:gridCol w:w="2144"/>
        <w:gridCol w:w="2503"/>
      </w:tblGrid>
      <w:tr w:rsidR="00484321" w:rsidRPr="00F20583" w14:paraId="5DC7910E" w14:textId="77777777" w:rsidTr="008A2071">
        <w:tc>
          <w:tcPr>
            <w:tcW w:w="3110" w:type="dxa"/>
            <w:shd w:val="clear" w:color="auto" w:fill="auto"/>
            <w:vAlign w:val="center"/>
          </w:tcPr>
          <w:p w14:paraId="7E0B6D87" w14:textId="77777777" w:rsidR="00484321" w:rsidRPr="00F20583" w:rsidRDefault="00484321" w:rsidP="00BC7A33">
            <w:pPr>
              <w:ind w:right="10" w:hanging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775CFFA" w14:textId="77777777" w:rsidR="00484321" w:rsidRPr="00F20583" w:rsidRDefault="00484321" w:rsidP="00BC7A33">
            <w:pPr>
              <w:ind w:right="10" w:hanging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DB86E15" w14:textId="77777777" w:rsidR="00484321" w:rsidRPr="00F20583" w:rsidRDefault="00484321" w:rsidP="00BC7A33">
            <w:pPr>
              <w:ind w:right="10" w:hanging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Выполнение плана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763E150" w14:textId="77777777" w:rsidR="00484321" w:rsidRPr="00F20583" w:rsidRDefault="00484321" w:rsidP="00BC7A33">
            <w:pPr>
              <w:ind w:right="10" w:hanging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Количество, штук</w:t>
            </w:r>
          </w:p>
        </w:tc>
      </w:tr>
      <w:tr w:rsidR="00484321" w:rsidRPr="00F20583" w14:paraId="2E91976B" w14:textId="77777777" w:rsidTr="008A2071">
        <w:trPr>
          <w:trHeight w:val="399"/>
        </w:trPr>
        <w:tc>
          <w:tcPr>
            <w:tcW w:w="3110" w:type="dxa"/>
            <w:shd w:val="clear" w:color="auto" w:fill="auto"/>
            <w:vAlign w:val="center"/>
          </w:tcPr>
          <w:p w14:paraId="4C149B81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D9E8066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01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4B0AF68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Выполнено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9460745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3798,1231</w:t>
            </w:r>
          </w:p>
        </w:tc>
      </w:tr>
      <w:tr w:rsidR="00484321" w:rsidRPr="00F20583" w14:paraId="656EE338" w14:textId="77777777" w:rsidTr="008A2071">
        <w:trPr>
          <w:trHeight w:val="419"/>
        </w:trPr>
        <w:tc>
          <w:tcPr>
            <w:tcW w:w="3110" w:type="dxa"/>
            <w:shd w:val="clear" w:color="auto" w:fill="auto"/>
            <w:vAlign w:val="center"/>
          </w:tcPr>
          <w:p w14:paraId="226AA3F0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01FED46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02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3DE9463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Выполнено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CEF5A7A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324,8</w:t>
            </w:r>
          </w:p>
        </w:tc>
      </w:tr>
      <w:tr w:rsidR="00484321" w:rsidRPr="00F20583" w14:paraId="1DEFE308" w14:textId="77777777" w:rsidTr="008A2071">
        <w:trPr>
          <w:trHeight w:val="412"/>
        </w:trPr>
        <w:tc>
          <w:tcPr>
            <w:tcW w:w="3110" w:type="dxa"/>
            <w:shd w:val="clear" w:color="auto" w:fill="auto"/>
            <w:vAlign w:val="center"/>
          </w:tcPr>
          <w:p w14:paraId="6A0FC092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95B8A16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03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7CD6128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Не выполнено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D151C6A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3,278</w:t>
            </w:r>
          </w:p>
        </w:tc>
      </w:tr>
    </w:tbl>
    <w:p w14:paraId="65065638" w14:textId="7F5CCD91" w:rsidR="00F636C7" w:rsidRDefault="00F636C7">
      <w:r>
        <w:br w:type="page"/>
      </w:r>
    </w:p>
    <w:p w14:paraId="2647312F" w14:textId="62EDE5D5" w:rsidR="00F636C7" w:rsidRPr="00F636C7" w:rsidRDefault="00F636C7" w:rsidP="00F636C7">
      <w:pPr>
        <w:spacing w:line="360" w:lineRule="auto"/>
        <w:ind w:left="142"/>
        <w:rPr>
          <w:sz w:val="28"/>
          <w:szCs w:val="28"/>
        </w:rPr>
      </w:pPr>
      <w:r w:rsidRPr="00F636C7">
        <w:rPr>
          <w:sz w:val="28"/>
          <w:szCs w:val="28"/>
        </w:rPr>
        <w:t>Продолжение таблицы 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480"/>
        <w:gridCol w:w="2144"/>
        <w:gridCol w:w="2503"/>
      </w:tblGrid>
      <w:tr w:rsidR="00F636C7" w:rsidRPr="00F20583" w14:paraId="3E93008A" w14:textId="77777777" w:rsidTr="00034015">
        <w:tc>
          <w:tcPr>
            <w:tcW w:w="3110" w:type="dxa"/>
            <w:shd w:val="clear" w:color="auto" w:fill="auto"/>
            <w:vAlign w:val="center"/>
          </w:tcPr>
          <w:p w14:paraId="221AF6E8" w14:textId="77777777" w:rsidR="00F636C7" w:rsidRPr="00F20583" w:rsidRDefault="00F636C7" w:rsidP="00034015">
            <w:pPr>
              <w:ind w:right="10" w:hanging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F7EE497" w14:textId="77777777" w:rsidR="00F636C7" w:rsidRPr="00F20583" w:rsidRDefault="00F636C7" w:rsidP="00034015">
            <w:pPr>
              <w:ind w:right="10" w:hanging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2146B8B" w14:textId="77777777" w:rsidR="00F636C7" w:rsidRPr="00F20583" w:rsidRDefault="00F636C7" w:rsidP="00034015">
            <w:pPr>
              <w:ind w:right="10" w:hanging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Выполнение плана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46E828C" w14:textId="77777777" w:rsidR="00F636C7" w:rsidRPr="00F20583" w:rsidRDefault="00F636C7" w:rsidP="00034015">
            <w:pPr>
              <w:ind w:right="10" w:hanging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Количество, штук</w:t>
            </w:r>
          </w:p>
        </w:tc>
      </w:tr>
      <w:tr w:rsidR="00484321" w:rsidRPr="00F20583" w14:paraId="343BBCEA" w14:textId="77777777" w:rsidTr="008A2071">
        <w:trPr>
          <w:trHeight w:val="417"/>
        </w:trPr>
        <w:tc>
          <w:tcPr>
            <w:tcW w:w="3110" w:type="dxa"/>
            <w:shd w:val="clear" w:color="auto" w:fill="auto"/>
            <w:vAlign w:val="center"/>
          </w:tcPr>
          <w:p w14:paraId="16E55930" w14:textId="621BF156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79B5183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04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C930EF2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Выполнено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0B1133C" w14:textId="77777777" w:rsidR="00484321" w:rsidRPr="00F20583" w:rsidRDefault="00484321" w:rsidP="00BC7A33">
            <w:pPr>
              <w:ind w:right="10" w:hanging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20583">
              <w:rPr>
                <w:rFonts w:eastAsia="Times New Roman"/>
                <w:spacing w:val="-1"/>
                <w:sz w:val="24"/>
                <w:szCs w:val="24"/>
              </w:rPr>
              <w:t>2348</w:t>
            </w:r>
          </w:p>
        </w:tc>
      </w:tr>
    </w:tbl>
    <w:p w14:paraId="38C3B0D4" w14:textId="77777777" w:rsidR="00F636C7" w:rsidRPr="00F636C7" w:rsidRDefault="00F636C7" w:rsidP="00484321">
      <w:pPr>
        <w:shd w:val="clear" w:color="auto" w:fill="FFFFFF"/>
        <w:spacing w:line="360" w:lineRule="auto"/>
        <w:ind w:firstLine="709"/>
        <w:jc w:val="both"/>
        <w:rPr>
          <w:spacing w:val="-1"/>
          <w:sz w:val="16"/>
          <w:szCs w:val="16"/>
        </w:rPr>
      </w:pPr>
    </w:p>
    <w:p w14:paraId="283B0AE9" w14:textId="77777777" w:rsidR="00034015" w:rsidRPr="00F20583" w:rsidRDefault="00034015" w:rsidP="00034015">
      <w:pPr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20583">
        <w:rPr>
          <w:rFonts w:eastAsia="Times New Roman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14:paraId="7C1E4F67" w14:textId="77777777" w:rsidR="00034015" w:rsidRPr="00F20583" w:rsidRDefault="00034015" w:rsidP="000340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pacing w:val="-3"/>
          <w:sz w:val="28"/>
          <w:szCs w:val="28"/>
        </w:rPr>
        <w:t>Единицы измерения прописываются в графах таблицы.</w:t>
      </w:r>
    </w:p>
    <w:p w14:paraId="31D91C8D" w14:textId="77777777" w:rsidR="00034015" w:rsidRPr="00F20583" w:rsidRDefault="00034015" w:rsidP="000340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pacing w:val="-1"/>
          <w:sz w:val="28"/>
          <w:szCs w:val="28"/>
        </w:rPr>
        <w:t xml:space="preserve">Внесение в таблицу незаполненных граф и строк не допускается. </w:t>
      </w:r>
      <w:r w:rsidRPr="00F20583">
        <w:rPr>
          <w:spacing w:val="2"/>
          <w:sz w:val="28"/>
          <w:szCs w:val="28"/>
        </w:rPr>
        <w:t xml:space="preserve">Если в какой-либо строке таблицы нет данных, то в ней ставят </w:t>
      </w:r>
      <w:r w:rsidRPr="00F20583">
        <w:rPr>
          <w:spacing w:val="-2"/>
          <w:sz w:val="28"/>
          <w:szCs w:val="28"/>
        </w:rPr>
        <w:t>прочерк (тире).</w:t>
      </w:r>
    </w:p>
    <w:p w14:paraId="72CB27DC" w14:textId="66612B36" w:rsidR="00484321" w:rsidRPr="00F20583" w:rsidRDefault="00484321" w:rsidP="004843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pacing w:val="-1"/>
          <w:sz w:val="28"/>
          <w:szCs w:val="28"/>
        </w:rPr>
        <w:t>Примечания и сноски, касающиеся содержания таблиц, пишут непосредственно под таблицей.</w:t>
      </w:r>
    </w:p>
    <w:p w14:paraId="76C50E5E" w14:textId="77777777" w:rsidR="00484321" w:rsidRPr="00F20583" w:rsidRDefault="00484321" w:rsidP="00484321">
      <w:pPr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Разделять заголовки и подзаголовки граф диагональными линиями не допускается. </w:t>
      </w:r>
    </w:p>
    <w:p w14:paraId="00C51846" w14:textId="77777777" w:rsidR="00484321" w:rsidRPr="00F20583" w:rsidRDefault="00484321" w:rsidP="00484321">
      <w:pPr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Таблицы слева, справа и снизу, как правило, ограничивают линиями, даже при переносе на другую страницу.</w:t>
      </w:r>
    </w:p>
    <w:p w14:paraId="2440ED1A" w14:textId="77777777" w:rsidR="00484321" w:rsidRPr="00CD7920" w:rsidRDefault="00484321" w:rsidP="00484321">
      <w:pPr>
        <w:spacing w:line="360" w:lineRule="auto"/>
        <w:ind w:firstLine="709"/>
        <w:jc w:val="both"/>
        <w:rPr>
          <w:sz w:val="28"/>
          <w:szCs w:val="28"/>
        </w:rPr>
      </w:pPr>
      <w:r w:rsidRPr="00CD7920">
        <w:rPr>
          <w:sz w:val="28"/>
          <w:szCs w:val="28"/>
        </w:rPr>
        <w:t xml:space="preserve">Допускается уменьшать размер шрифта (кегль) в таблице до 10 с межстрочным интервалом 1. </w:t>
      </w:r>
    </w:p>
    <w:p w14:paraId="69D4D6B6" w14:textId="77777777" w:rsidR="00484321" w:rsidRPr="00F20583" w:rsidRDefault="00484321" w:rsidP="0048432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D7920">
        <w:rPr>
          <w:sz w:val="28"/>
          <w:szCs w:val="28"/>
        </w:rPr>
        <w:t>Графу «Номер по порядку» в таблицу включать не допускается. При</w:t>
      </w:r>
      <w:r w:rsidRPr="00F20583">
        <w:rPr>
          <w:sz w:val="28"/>
          <w:szCs w:val="28"/>
        </w:rPr>
        <w:t xml:space="preserve">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наименованием.</w:t>
      </w:r>
    </w:p>
    <w:p w14:paraId="253DE869" w14:textId="77777777" w:rsidR="00484321" w:rsidRPr="00F20583" w:rsidRDefault="00484321" w:rsidP="00484321">
      <w:pPr>
        <w:suppressAutoHyphens/>
        <w:autoSpaceDE/>
        <w:spacing w:line="360" w:lineRule="auto"/>
        <w:ind w:firstLine="709"/>
        <w:jc w:val="both"/>
        <w:textAlignment w:val="baseline"/>
        <w:outlineLvl w:val="1"/>
        <w:rPr>
          <w:kern w:val="3"/>
          <w:sz w:val="28"/>
          <w:szCs w:val="28"/>
        </w:rPr>
      </w:pPr>
    </w:p>
    <w:p w14:paraId="5309CFAC" w14:textId="3FA0B8D0" w:rsidR="00484321" w:rsidRPr="00670ED4" w:rsidRDefault="00FB47FD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70ED4">
        <w:rPr>
          <w:sz w:val="28"/>
          <w:szCs w:val="28"/>
        </w:rPr>
        <w:t>2</w:t>
      </w:r>
      <w:r w:rsidR="00484321" w:rsidRPr="00670ED4">
        <w:rPr>
          <w:sz w:val="28"/>
          <w:szCs w:val="28"/>
        </w:rPr>
        <w:t>.</w:t>
      </w:r>
      <w:r w:rsidR="00034015">
        <w:rPr>
          <w:sz w:val="28"/>
          <w:szCs w:val="28"/>
        </w:rPr>
        <w:t>9</w:t>
      </w:r>
      <w:r w:rsidR="00484321" w:rsidRPr="00670ED4">
        <w:rPr>
          <w:sz w:val="28"/>
          <w:szCs w:val="28"/>
        </w:rPr>
        <w:t xml:space="preserve"> </w:t>
      </w:r>
      <w:r w:rsidR="00A74BDE">
        <w:rPr>
          <w:sz w:val="28"/>
          <w:szCs w:val="28"/>
        </w:rPr>
        <w:t>Оформление ссылок</w:t>
      </w:r>
    </w:p>
    <w:p w14:paraId="3A70D6EC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14:paraId="15F1E29F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используемых источников. Порядковый номер ссылки заключают в квадратные скобки. Нумерация ссылок ведется арабскими цифрами [10, </w:t>
      </w:r>
      <w:r w:rsidRPr="00F20583">
        <w:rPr>
          <w:sz w:val="28"/>
          <w:szCs w:val="28"/>
          <w:lang w:val="en-US"/>
        </w:rPr>
        <w:t>c</w:t>
      </w:r>
      <w:r w:rsidRPr="00F20583">
        <w:rPr>
          <w:sz w:val="28"/>
          <w:szCs w:val="28"/>
        </w:rPr>
        <w:t>.96].</w:t>
      </w:r>
    </w:p>
    <w:p w14:paraId="7B8F9ACA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ГОСТ.</w:t>
      </w:r>
    </w:p>
    <w:p w14:paraId="4F323DF4" w14:textId="77777777" w:rsidR="00484321" w:rsidRPr="00F20583" w:rsidRDefault="00484321" w:rsidP="00484321">
      <w:pPr>
        <w:suppressAutoHyphens/>
        <w:autoSpaceDE/>
        <w:spacing w:line="360" w:lineRule="auto"/>
        <w:ind w:firstLine="709"/>
        <w:jc w:val="both"/>
        <w:textAlignment w:val="baseline"/>
        <w:rPr>
          <w:kern w:val="3"/>
          <w:sz w:val="28"/>
          <w:szCs w:val="28"/>
        </w:rPr>
      </w:pPr>
      <w:r w:rsidRPr="00F20583">
        <w:rPr>
          <w:kern w:val="3"/>
          <w:sz w:val="28"/>
          <w:szCs w:val="28"/>
        </w:rPr>
        <w:t>Ссылка на источник обязательна при использовании заимствованных из литературы данных, выводов, цитат, формул, таблиц и иллюстраций.</w:t>
      </w:r>
    </w:p>
    <w:p w14:paraId="557F9C2C" w14:textId="446F72B6" w:rsidR="00484321" w:rsidRDefault="00484321" w:rsidP="00484321">
      <w:pPr>
        <w:spacing w:line="360" w:lineRule="auto"/>
        <w:ind w:firstLine="709"/>
        <w:rPr>
          <w:caps/>
          <w:color w:val="000000"/>
          <w:sz w:val="28"/>
          <w:szCs w:val="28"/>
        </w:rPr>
      </w:pPr>
    </w:p>
    <w:p w14:paraId="02907FC5" w14:textId="77777777" w:rsidR="00F636C7" w:rsidRDefault="00F636C7" w:rsidP="00484321">
      <w:pPr>
        <w:spacing w:line="360" w:lineRule="auto"/>
        <w:ind w:firstLine="709"/>
        <w:rPr>
          <w:caps/>
          <w:color w:val="000000"/>
          <w:sz w:val="28"/>
          <w:szCs w:val="28"/>
        </w:rPr>
      </w:pPr>
    </w:p>
    <w:p w14:paraId="1B97185B" w14:textId="0A89A45C" w:rsidR="00484321" w:rsidRPr="00670ED4" w:rsidRDefault="00FB47FD" w:rsidP="00484321">
      <w:pPr>
        <w:spacing w:line="360" w:lineRule="auto"/>
        <w:ind w:firstLine="709"/>
        <w:rPr>
          <w:caps/>
          <w:color w:val="000000"/>
          <w:sz w:val="28"/>
          <w:szCs w:val="28"/>
        </w:rPr>
      </w:pPr>
      <w:r w:rsidRPr="00670ED4">
        <w:rPr>
          <w:caps/>
          <w:color w:val="000000"/>
          <w:sz w:val="28"/>
          <w:szCs w:val="28"/>
        </w:rPr>
        <w:t>2</w:t>
      </w:r>
      <w:r w:rsidR="00484321" w:rsidRPr="00670ED4">
        <w:rPr>
          <w:caps/>
          <w:color w:val="000000"/>
          <w:sz w:val="28"/>
          <w:szCs w:val="28"/>
        </w:rPr>
        <w:t>.</w:t>
      </w:r>
      <w:r w:rsidR="00034015">
        <w:rPr>
          <w:caps/>
          <w:color w:val="000000"/>
          <w:sz w:val="28"/>
          <w:szCs w:val="28"/>
        </w:rPr>
        <w:t xml:space="preserve">10 </w:t>
      </w:r>
      <w:r w:rsidR="00A74BDE">
        <w:rPr>
          <w:color w:val="000000"/>
          <w:sz w:val="28"/>
          <w:szCs w:val="28"/>
        </w:rPr>
        <w:t>Оформление заключения</w:t>
      </w:r>
    </w:p>
    <w:p w14:paraId="0E8E22C5" w14:textId="77777777" w:rsidR="00484321" w:rsidRPr="00572B97" w:rsidRDefault="00484321" w:rsidP="00484321">
      <w:pPr>
        <w:spacing w:line="360" w:lineRule="auto"/>
        <w:rPr>
          <w:caps/>
          <w:color w:val="000000"/>
          <w:sz w:val="28"/>
          <w:szCs w:val="28"/>
        </w:rPr>
      </w:pPr>
    </w:p>
    <w:p w14:paraId="7DD88C85" w14:textId="77777777" w:rsidR="00484321" w:rsidRPr="001C3EFB" w:rsidRDefault="00484321" w:rsidP="00484321">
      <w:pPr>
        <w:pStyle w:val="23"/>
        <w:keepNext/>
        <w:tabs>
          <w:tab w:val="num" w:pos="1080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Заключение является завершающей стадией всей работы. Оно не должно содержать пересказ содержания основной части работы. В заключении указываются:</w:t>
      </w:r>
    </w:p>
    <w:p w14:paraId="7793C9EB" w14:textId="77777777" w:rsidR="00484321" w:rsidRPr="001C3EFB" w:rsidRDefault="00484321" w:rsidP="00484321">
      <w:pPr>
        <w:pStyle w:val="23"/>
        <w:numPr>
          <w:ilvl w:val="0"/>
          <w:numId w:val="24"/>
        </w:numPr>
        <w:tabs>
          <w:tab w:val="left" w:pos="993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краткие выводы по теме работы;</w:t>
      </w:r>
    </w:p>
    <w:p w14:paraId="7BB62318" w14:textId="77777777" w:rsidR="00484321" w:rsidRPr="001C3EFB" w:rsidRDefault="00484321" w:rsidP="00484321">
      <w:pPr>
        <w:pStyle w:val="23"/>
        <w:numPr>
          <w:ilvl w:val="0"/>
          <w:numId w:val="24"/>
        </w:numPr>
        <w:tabs>
          <w:tab w:val="left" w:pos="993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оценка полноты решения поставленных задач исследования;</w:t>
      </w:r>
    </w:p>
    <w:p w14:paraId="156D511F" w14:textId="77777777" w:rsidR="00484321" w:rsidRPr="001C3EFB" w:rsidRDefault="00484321" w:rsidP="00484321">
      <w:pPr>
        <w:pStyle w:val="23"/>
        <w:numPr>
          <w:ilvl w:val="0"/>
          <w:numId w:val="24"/>
        </w:numPr>
        <w:tabs>
          <w:tab w:val="left" w:pos="993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оценка достижения цели работы;</w:t>
      </w:r>
    </w:p>
    <w:p w14:paraId="1DCDE06A" w14:textId="77777777" w:rsidR="00484321" w:rsidRPr="001C3EFB" w:rsidRDefault="00484321" w:rsidP="00484321">
      <w:pPr>
        <w:pStyle w:val="23"/>
        <w:numPr>
          <w:ilvl w:val="0"/>
          <w:numId w:val="24"/>
        </w:numPr>
        <w:tabs>
          <w:tab w:val="left" w:pos="993"/>
          <w:tab w:val="center" w:pos="53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рекомендации по конкретному использованию результатов выполнения работы;</w:t>
      </w:r>
    </w:p>
    <w:p w14:paraId="7E27074A" w14:textId="63AE1E61" w:rsidR="00484321" w:rsidRDefault="00484321" w:rsidP="00484321">
      <w:pPr>
        <w:pStyle w:val="23"/>
        <w:tabs>
          <w:tab w:val="center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 xml:space="preserve">Необходимо заметить, что в случае, если </w:t>
      </w:r>
      <w:r>
        <w:rPr>
          <w:sz w:val="28"/>
          <w:szCs w:val="28"/>
          <w:lang w:val="ru-RU"/>
        </w:rPr>
        <w:t>обучающимся</w:t>
      </w:r>
      <w:r w:rsidRPr="001C3EFB">
        <w:rPr>
          <w:sz w:val="28"/>
          <w:szCs w:val="28"/>
        </w:rPr>
        <w:t xml:space="preserve"> были выполнены рекомендации, касающиеся необходимости выводов в конце каждого параграфа и </w:t>
      </w:r>
      <w:r w:rsidR="007461F9">
        <w:rPr>
          <w:sz w:val="28"/>
          <w:szCs w:val="28"/>
        </w:rPr>
        <w:t>раздела</w:t>
      </w:r>
      <w:r w:rsidRPr="001C3EFB">
        <w:rPr>
          <w:sz w:val="28"/>
          <w:szCs w:val="28"/>
        </w:rPr>
        <w:t xml:space="preserve"> работы, то последние могут быть легко перенесены из основной части в заключение.</w:t>
      </w:r>
    </w:p>
    <w:p w14:paraId="3FD25D00" w14:textId="77777777" w:rsidR="00034015" w:rsidRDefault="00034015" w:rsidP="00484321">
      <w:pPr>
        <w:pStyle w:val="23"/>
        <w:keepNext/>
        <w:tabs>
          <w:tab w:val="center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7ECBCFDA" w14:textId="7E7FBA7B" w:rsidR="00034015" w:rsidRPr="00034015" w:rsidRDefault="00034015" w:rsidP="00484321">
      <w:pPr>
        <w:pStyle w:val="23"/>
        <w:keepNext/>
        <w:tabs>
          <w:tab w:val="center" w:pos="0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2.11 </w:t>
      </w:r>
      <w:r w:rsidR="002C10BC">
        <w:rPr>
          <w:sz w:val="28"/>
          <w:szCs w:val="28"/>
          <w:lang w:val="ru-RU"/>
        </w:rPr>
        <w:t>Оформление приложений</w:t>
      </w:r>
    </w:p>
    <w:p w14:paraId="7AEFB358" w14:textId="77777777" w:rsidR="00034015" w:rsidRDefault="00034015" w:rsidP="00484321">
      <w:pPr>
        <w:pStyle w:val="23"/>
        <w:keepNext/>
        <w:tabs>
          <w:tab w:val="center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044590" w14:textId="128B0947" w:rsidR="00484321" w:rsidRPr="001C3EFB" w:rsidRDefault="00A74BDE" w:rsidP="00484321">
      <w:pPr>
        <w:pStyle w:val="23"/>
        <w:keepNext/>
        <w:tabs>
          <w:tab w:val="center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84321" w:rsidRPr="001C3EFB">
        <w:rPr>
          <w:sz w:val="28"/>
          <w:szCs w:val="28"/>
        </w:rPr>
        <w:t>не является обязательным элементом работы и включается в нее по необходимости. В приложения рекомендуется включать материалы, связанные с темой работы, которые не вошли в ее основную часть. Это, как правило, следующая информация:</w:t>
      </w:r>
    </w:p>
    <w:p w14:paraId="48ED6EE4" w14:textId="77777777" w:rsidR="00484321" w:rsidRPr="001C3EFB" w:rsidRDefault="00484321" w:rsidP="00484321">
      <w:pPr>
        <w:pStyle w:val="23"/>
        <w:numPr>
          <w:ilvl w:val="0"/>
          <w:numId w:val="25"/>
        </w:numPr>
        <w:tabs>
          <w:tab w:val="center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формы описываемых документов;</w:t>
      </w:r>
    </w:p>
    <w:p w14:paraId="57C408E7" w14:textId="77777777" w:rsidR="00484321" w:rsidRPr="001C3EFB" w:rsidRDefault="00484321" w:rsidP="00484321">
      <w:pPr>
        <w:pStyle w:val="23"/>
        <w:numPr>
          <w:ilvl w:val="0"/>
          <w:numId w:val="25"/>
        </w:numPr>
        <w:tabs>
          <w:tab w:val="center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таблицы, схемы, графики и иллюстрации вспомогательного характера;</w:t>
      </w:r>
    </w:p>
    <w:p w14:paraId="16966B39" w14:textId="77777777" w:rsidR="00484321" w:rsidRPr="001C3EFB" w:rsidRDefault="00484321" w:rsidP="00484321">
      <w:pPr>
        <w:pStyle w:val="23"/>
        <w:numPr>
          <w:ilvl w:val="0"/>
          <w:numId w:val="25"/>
        </w:numPr>
        <w:tabs>
          <w:tab w:val="center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примеры правовых актов;</w:t>
      </w:r>
    </w:p>
    <w:p w14:paraId="239C335D" w14:textId="77777777" w:rsidR="00484321" w:rsidRPr="001C3EFB" w:rsidRDefault="00484321" w:rsidP="00484321">
      <w:pPr>
        <w:pStyle w:val="23"/>
        <w:numPr>
          <w:ilvl w:val="0"/>
          <w:numId w:val="25"/>
        </w:numPr>
        <w:tabs>
          <w:tab w:val="center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3EFB">
        <w:rPr>
          <w:sz w:val="28"/>
          <w:szCs w:val="28"/>
        </w:rPr>
        <w:t>решения тех или иных органов;</w:t>
      </w:r>
    </w:p>
    <w:p w14:paraId="3A6B3F77" w14:textId="77777777" w:rsidR="00484321" w:rsidRPr="001C3EFB" w:rsidRDefault="00484321" w:rsidP="00484321">
      <w:pPr>
        <w:pStyle w:val="23"/>
        <w:numPr>
          <w:ilvl w:val="0"/>
          <w:numId w:val="25"/>
        </w:numPr>
        <w:tabs>
          <w:tab w:val="center" w:pos="0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1C3EFB">
        <w:rPr>
          <w:sz w:val="28"/>
          <w:szCs w:val="28"/>
        </w:rPr>
        <w:t>и т. п.</w:t>
      </w:r>
    </w:p>
    <w:p w14:paraId="3F6E996A" w14:textId="77777777" w:rsidR="00484321" w:rsidRPr="00F20583" w:rsidRDefault="00484321" w:rsidP="00484321">
      <w:pPr>
        <w:suppressAutoHyphens/>
        <w:autoSpaceDE/>
        <w:spacing w:line="360" w:lineRule="auto"/>
        <w:ind w:firstLine="709"/>
        <w:jc w:val="both"/>
        <w:textAlignment w:val="baseline"/>
        <w:rPr>
          <w:kern w:val="3"/>
          <w:sz w:val="28"/>
          <w:szCs w:val="28"/>
        </w:rPr>
      </w:pPr>
      <w:r w:rsidRPr="00F20583">
        <w:rPr>
          <w:kern w:val="3"/>
          <w:sz w:val="28"/>
          <w:szCs w:val="28"/>
        </w:rPr>
        <w:t>Приложения оформляются как продолжение данного документа на последующих его листах. В тексте документа на все приложения должны быть даны ссылки.</w:t>
      </w:r>
    </w:p>
    <w:p w14:paraId="1100418A" w14:textId="28C3E21F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Каждое приложение следует начинать с нового листа с указанием наверху по центру страницы слова «П</w:t>
      </w:r>
      <w:r w:rsidR="00F636C7">
        <w:rPr>
          <w:sz w:val="28"/>
          <w:szCs w:val="28"/>
        </w:rPr>
        <w:t>риложение</w:t>
      </w:r>
      <w:r w:rsidRPr="00F20583">
        <w:rPr>
          <w:sz w:val="28"/>
          <w:szCs w:val="28"/>
        </w:rPr>
        <w:t>». После слова «</w:t>
      </w:r>
      <w:r w:rsidR="00F636C7">
        <w:rPr>
          <w:sz w:val="28"/>
          <w:szCs w:val="28"/>
        </w:rPr>
        <w:t>Приложение</w:t>
      </w:r>
      <w:r w:rsidRPr="00F20583">
        <w:rPr>
          <w:sz w:val="28"/>
          <w:szCs w:val="28"/>
        </w:rPr>
        <w:t>» следует буква, обозначающая его последовательность, например, «П</w:t>
      </w:r>
      <w:r w:rsidR="00F636C7">
        <w:rPr>
          <w:sz w:val="28"/>
          <w:szCs w:val="28"/>
        </w:rPr>
        <w:t>риложение</w:t>
      </w:r>
      <w:r w:rsidRPr="00F20583">
        <w:rPr>
          <w:sz w:val="28"/>
          <w:szCs w:val="28"/>
        </w:rPr>
        <w:t xml:space="preserve"> А». Приложения обозначают заглавными буквами русского алфавита, начиная с А, за исключением букв Ё, З, Й, </w:t>
      </w:r>
      <w:proofErr w:type="gramStart"/>
      <w:r w:rsidRPr="00F20583">
        <w:rPr>
          <w:sz w:val="28"/>
          <w:szCs w:val="28"/>
        </w:rPr>
        <w:t>О</w:t>
      </w:r>
      <w:proofErr w:type="gramEnd"/>
      <w:r w:rsidRPr="00F20583">
        <w:rPr>
          <w:sz w:val="28"/>
          <w:szCs w:val="28"/>
        </w:rPr>
        <w:t xml:space="preserve">, Ч, Ь, Ы, Ъ. Под наименованием структурного элемента в скобках для обязательного приложения пишут слово «обязательное», а для информационного – «справочное». </w:t>
      </w:r>
    </w:p>
    <w:p w14:paraId="51DF104A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Приложение должно иметь заголовок, который записывают симметрично относительно текста с прописной буквы отдельной строкой. </w:t>
      </w:r>
    </w:p>
    <w:p w14:paraId="707187EB" w14:textId="77777777" w:rsidR="00FA36E3" w:rsidRDefault="00484321" w:rsidP="00FA36E3">
      <w:pPr>
        <w:suppressAutoHyphens/>
        <w:autoSpaceDE/>
        <w:spacing w:line="360" w:lineRule="auto"/>
        <w:ind w:firstLine="709"/>
        <w:jc w:val="both"/>
        <w:textAlignment w:val="baseline"/>
        <w:rPr>
          <w:kern w:val="3"/>
          <w:sz w:val="28"/>
          <w:szCs w:val="28"/>
        </w:rPr>
      </w:pPr>
      <w:r w:rsidRPr="00F20583">
        <w:rPr>
          <w:kern w:val="3"/>
          <w:sz w:val="28"/>
          <w:szCs w:val="28"/>
        </w:rPr>
        <w:t>Приложения должны иметь общую с остальной частью документа сквозную нумерацию страниц. Приложение, выполненное на листе большого формата, считается за один лист. Все приложения должны быть перечислены в содержании документа с указанием их обозначений и заголовок</w:t>
      </w:r>
      <w:r w:rsidR="005C64C7">
        <w:rPr>
          <w:kern w:val="3"/>
          <w:sz w:val="28"/>
          <w:szCs w:val="28"/>
        </w:rPr>
        <w:t>, а также номера страницы</w:t>
      </w:r>
      <w:r w:rsidRPr="00F20583">
        <w:rPr>
          <w:kern w:val="3"/>
          <w:sz w:val="28"/>
          <w:szCs w:val="28"/>
        </w:rPr>
        <w:t>.</w:t>
      </w:r>
    </w:p>
    <w:p w14:paraId="1665D011" w14:textId="77777777" w:rsidR="00FA36E3" w:rsidRDefault="00FA36E3" w:rsidP="00FA36E3">
      <w:pPr>
        <w:suppressAutoHyphens/>
        <w:autoSpaceDE/>
        <w:spacing w:line="360" w:lineRule="auto"/>
        <w:ind w:firstLine="709"/>
        <w:jc w:val="both"/>
        <w:textAlignment w:val="baseline"/>
        <w:rPr>
          <w:kern w:val="3"/>
          <w:sz w:val="28"/>
          <w:szCs w:val="28"/>
        </w:rPr>
      </w:pPr>
    </w:p>
    <w:p w14:paraId="5B600493" w14:textId="4162A994" w:rsidR="00484321" w:rsidRPr="00670ED4" w:rsidRDefault="00FA36E3" w:rsidP="00FA36E3">
      <w:pPr>
        <w:suppressAutoHyphens/>
        <w:autoSpaceDE/>
        <w:spacing w:line="360" w:lineRule="auto"/>
        <w:ind w:firstLine="709"/>
        <w:jc w:val="both"/>
        <w:textAlignment w:val="baseline"/>
        <w:rPr>
          <w:kern w:val="3"/>
          <w:sz w:val="28"/>
          <w:szCs w:val="28"/>
        </w:rPr>
      </w:pPr>
      <w:r w:rsidRPr="00670ED4">
        <w:rPr>
          <w:kern w:val="3"/>
          <w:sz w:val="28"/>
          <w:szCs w:val="28"/>
        </w:rPr>
        <w:t>2.</w:t>
      </w:r>
      <w:r w:rsidR="00034015">
        <w:rPr>
          <w:kern w:val="3"/>
          <w:sz w:val="28"/>
          <w:szCs w:val="28"/>
        </w:rPr>
        <w:t>1</w:t>
      </w:r>
      <w:r w:rsidR="002C10BC">
        <w:rPr>
          <w:kern w:val="3"/>
          <w:sz w:val="28"/>
          <w:szCs w:val="28"/>
        </w:rPr>
        <w:t>2</w:t>
      </w:r>
      <w:r w:rsidRPr="00670ED4">
        <w:rPr>
          <w:kern w:val="3"/>
          <w:sz w:val="28"/>
          <w:szCs w:val="28"/>
        </w:rPr>
        <w:t xml:space="preserve"> </w:t>
      </w:r>
      <w:r w:rsidR="00670ED4" w:rsidRPr="00670ED4">
        <w:rPr>
          <w:kern w:val="3"/>
          <w:sz w:val="28"/>
          <w:szCs w:val="28"/>
        </w:rPr>
        <w:t>О</w:t>
      </w:r>
      <w:r w:rsidR="00A74BDE">
        <w:rPr>
          <w:kern w:val="3"/>
          <w:sz w:val="28"/>
          <w:szCs w:val="28"/>
        </w:rPr>
        <w:t>формление списка используемых источников</w:t>
      </w:r>
      <w:r w:rsidR="00670ED4" w:rsidRPr="00670ED4">
        <w:rPr>
          <w:kern w:val="3"/>
          <w:sz w:val="28"/>
          <w:szCs w:val="28"/>
        </w:rPr>
        <w:t xml:space="preserve"> </w:t>
      </w:r>
    </w:p>
    <w:p w14:paraId="0D9C5B17" w14:textId="77777777" w:rsidR="00484321" w:rsidRPr="00F20583" w:rsidRDefault="00484321" w:rsidP="00484321">
      <w:pPr>
        <w:suppressAutoHyphens/>
        <w:autoSpaceDE/>
        <w:spacing w:line="360" w:lineRule="auto"/>
        <w:ind w:firstLine="709"/>
        <w:jc w:val="both"/>
        <w:textAlignment w:val="baseline"/>
        <w:outlineLvl w:val="1"/>
        <w:rPr>
          <w:kern w:val="3"/>
          <w:sz w:val="28"/>
          <w:szCs w:val="28"/>
        </w:rPr>
      </w:pPr>
    </w:p>
    <w:p w14:paraId="425F331C" w14:textId="7716D188" w:rsidR="00484321" w:rsidRPr="00F20583" w:rsidRDefault="00484321" w:rsidP="00484321">
      <w:pPr>
        <w:suppressAutoHyphens/>
        <w:autoSpaceDE/>
        <w:spacing w:line="360" w:lineRule="auto"/>
        <w:ind w:firstLine="709"/>
        <w:jc w:val="both"/>
        <w:textAlignment w:val="baseline"/>
        <w:rPr>
          <w:kern w:val="3"/>
          <w:sz w:val="28"/>
          <w:szCs w:val="28"/>
        </w:rPr>
      </w:pPr>
      <w:r w:rsidRPr="00F20583">
        <w:rPr>
          <w:kern w:val="3"/>
          <w:sz w:val="28"/>
          <w:szCs w:val="28"/>
        </w:rPr>
        <w:t xml:space="preserve">Библиографический список используемых источников является необходимым элементом оформления </w:t>
      </w:r>
      <w:r>
        <w:rPr>
          <w:kern w:val="3"/>
          <w:sz w:val="28"/>
          <w:szCs w:val="28"/>
        </w:rPr>
        <w:t xml:space="preserve">работ. </w:t>
      </w:r>
      <w:r w:rsidRPr="00F20583">
        <w:rPr>
          <w:kern w:val="3"/>
          <w:sz w:val="28"/>
          <w:szCs w:val="28"/>
        </w:rPr>
        <w:t xml:space="preserve">Список используемых источников оформляется в соответствии с требованиями ГОСТ </w:t>
      </w:r>
      <w:r w:rsidRPr="00F20583">
        <w:rPr>
          <w:sz w:val="28"/>
          <w:szCs w:val="28"/>
        </w:rPr>
        <w:t>7.0.100-2018.</w:t>
      </w:r>
    </w:p>
    <w:p w14:paraId="59388406" w14:textId="1F8CD03F" w:rsidR="00484321" w:rsidRPr="00F20583" w:rsidRDefault="00A74BDE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</w:t>
      </w:r>
      <w:r w:rsidR="00484321" w:rsidRPr="00F20583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ется</w:t>
      </w:r>
      <w:r w:rsidR="00484321" w:rsidRPr="00F20583">
        <w:rPr>
          <w:sz w:val="28"/>
          <w:szCs w:val="28"/>
        </w:rPr>
        <w:t xml:space="preserve"> едины</w:t>
      </w:r>
      <w:r>
        <w:rPr>
          <w:sz w:val="28"/>
          <w:szCs w:val="28"/>
        </w:rPr>
        <w:t>м</w:t>
      </w:r>
      <w:r w:rsidR="00484321" w:rsidRPr="00F20583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ком</w:t>
      </w:r>
      <w:r w:rsidR="00484321" w:rsidRPr="00F20583">
        <w:rPr>
          <w:sz w:val="28"/>
          <w:szCs w:val="28"/>
        </w:rPr>
        <w:t xml:space="preserve"> используемых источников к работе в целом. Список обязательно должен быть пронумерован</w:t>
      </w:r>
      <w:r>
        <w:rPr>
          <w:sz w:val="28"/>
          <w:szCs w:val="28"/>
        </w:rPr>
        <w:t xml:space="preserve"> арабскими цифрами со скобкой без точек, а также </w:t>
      </w:r>
      <w:r w:rsidR="00484321" w:rsidRPr="00F20583">
        <w:rPr>
          <w:sz w:val="28"/>
          <w:szCs w:val="28"/>
        </w:rPr>
        <w:t>расположен с абзацного отступа. Каждый источник упоминается в списке один раз, в независимости от того, как часто на него делается ссылка в тексте работы.</w:t>
      </w:r>
    </w:p>
    <w:p w14:paraId="682DC5A0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Список используемых источников имеет следующую структуру:</w:t>
      </w:r>
    </w:p>
    <w:p w14:paraId="3F037719" w14:textId="77777777" w:rsidR="00484321" w:rsidRPr="00F20583" w:rsidRDefault="00484321" w:rsidP="00484321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Конституция РФ;</w:t>
      </w:r>
    </w:p>
    <w:p w14:paraId="02FCCA1C" w14:textId="77777777" w:rsidR="00484321" w:rsidRPr="00F20583" w:rsidRDefault="00484321" w:rsidP="00484321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федеральные законы (в очередности от последнего года принятия к предыдущим);</w:t>
      </w:r>
    </w:p>
    <w:p w14:paraId="36E24759" w14:textId="77777777" w:rsidR="00484321" w:rsidRPr="00F20583" w:rsidRDefault="00484321" w:rsidP="00484321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указы Президента Российской Федерации (в той же последовательности);</w:t>
      </w:r>
    </w:p>
    <w:p w14:paraId="21D7FD80" w14:textId="77777777" w:rsidR="00484321" w:rsidRPr="00F20583" w:rsidRDefault="00484321" w:rsidP="00484321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постановления Правительства Российской Федерации (в той же очередности);</w:t>
      </w:r>
    </w:p>
    <w:p w14:paraId="7624CBA6" w14:textId="77777777" w:rsidR="00484321" w:rsidRPr="00F20583" w:rsidRDefault="00484321" w:rsidP="00484321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иные нормативные правовые акты;</w:t>
      </w:r>
    </w:p>
    <w:p w14:paraId="7CA58953" w14:textId="77777777" w:rsidR="00484321" w:rsidRPr="00F20583" w:rsidRDefault="00484321" w:rsidP="00484321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монографии, учебники, учебные пособия (в алфавитном порядке);</w:t>
      </w:r>
    </w:p>
    <w:p w14:paraId="75923640" w14:textId="77777777" w:rsidR="00484321" w:rsidRPr="00F20583" w:rsidRDefault="00484321" w:rsidP="00484321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иностранная литература;</w:t>
      </w:r>
    </w:p>
    <w:p w14:paraId="05383442" w14:textId="77777777" w:rsidR="00484321" w:rsidRPr="00F20583" w:rsidRDefault="00484321" w:rsidP="00484321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интернет-ресурсы.</w:t>
      </w:r>
    </w:p>
    <w:p w14:paraId="583976F5" w14:textId="6025428A" w:rsidR="00484321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Официальные документы ставятся в начале списка в определенном порядке: Международные правовые акты; Конституция РФ; Кодексы; Законы; Указы Президента; Постановление Правительства; другие нормативные акты (письма, приказы и т. д.). Внутри каждой группы документы располагаются в хронологическом порядке.</w:t>
      </w:r>
    </w:p>
    <w:p w14:paraId="1076A2B8" w14:textId="1BAD17B7" w:rsidR="00F636C7" w:rsidRDefault="00F636C7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нормативного документа:</w:t>
      </w:r>
    </w:p>
    <w:p w14:paraId="76902F5D" w14:textId="4C134C29" w:rsidR="00F636C7" w:rsidRPr="00667281" w:rsidRDefault="00F208F0" w:rsidP="00A74BDE">
      <w:pPr>
        <w:pStyle w:val="ConsPlusNormal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F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F636C7" w:rsidRPr="00667281">
        <w:rPr>
          <w:rFonts w:ascii="Times New Roman" w:hAnsi="Times New Roman" w:cs="Times New Roman"/>
          <w:bCs/>
          <w:iCs/>
          <w:sz w:val="28"/>
          <w:szCs w:val="28"/>
        </w:rPr>
        <w:t xml:space="preserve">: Федеральный </w:t>
      </w:r>
      <w:hyperlink r:id="rId12" w:history="1">
        <w:r w:rsidR="00F636C7" w:rsidRPr="00762341">
          <w:rPr>
            <w:rFonts w:ascii="Times New Roman" w:hAnsi="Times New Roman" w:cs="Times New Roman"/>
            <w:bCs/>
            <w:iCs/>
            <w:sz w:val="28"/>
            <w:szCs w:val="28"/>
          </w:rPr>
          <w:t>закон</w:t>
        </w:r>
      </w:hyperlink>
      <w:r w:rsidR="00F636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08F0">
        <w:rPr>
          <w:rFonts w:ascii="Times New Roman" w:hAnsi="Times New Roman" w:cs="Times New Roman"/>
          <w:sz w:val="28"/>
          <w:szCs w:val="28"/>
        </w:rPr>
        <w:t>от 21.11.2011 N 323-ФЗ (ред. от 22.12.2020)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08F0">
        <w:rPr>
          <w:rFonts w:ascii="Times New Roman" w:hAnsi="Times New Roman" w:cs="Times New Roman"/>
          <w:sz w:val="28"/>
          <w:szCs w:val="28"/>
        </w:rPr>
        <w:t>(с изм. и доп., вступ. в силу с 01.01.2021)</w:t>
      </w:r>
    </w:p>
    <w:p w14:paraId="5A73885E" w14:textId="61DEB446" w:rsidR="00F636C7" w:rsidRPr="002E005A" w:rsidRDefault="00F636C7" w:rsidP="00A74BDE">
      <w:pPr>
        <w:pStyle w:val="ConsPlusNormal"/>
        <w:numPr>
          <w:ilvl w:val="0"/>
          <w:numId w:val="44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2E005A">
        <w:rPr>
          <w:rFonts w:ascii="Times New Roman" w:hAnsi="Times New Roman" w:cs="Times New Roman"/>
          <w:bCs/>
          <w:iCs/>
          <w:sz w:val="28"/>
          <w:szCs w:val="28"/>
        </w:rPr>
        <w:t>Библиографическая запись. Сокращение слов и словосочетаний на русском яз</w:t>
      </w:r>
      <w:r w:rsidR="002E005A">
        <w:rPr>
          <w:rFonts w:ascii="Times New Roman" w:hAnsi="Times New Roman" w:cs="Times New Roman"/>
          <w:bCs/>
          <w:iCs/>
          <w:sz w:val="28"/>
          <w:szCs w:val="28"/>
        </w:rPr>
        <w:t>ыке. Общие требования и правила</w:t>
      </w:r>
      <w:r w:rsidRPr="002E005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3" w:history="1">
        <w:r w:rsidRPr="002E005A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ГОСТ Р 7.0.12</w:t>
        </w:r>
      </w:hyperlink>
      <w:hyperlink r:id="rId14" w:history="1">
        <w:r w:rsidRPr="002E005A">
          <w:rPr>
            <w:rFonts w:ascii="Times New Roman" w:hAnsi="Times New Roman" w:cs="Times New Roman"/>
            <w:bCs/>
            <w:color w:val="0000FF"/>
            <w:sz w:val="28"/>
            <w:szCs w:val="28"/>
          </w:rPr>
          <w:t>-</w:t>
        </w:r>
      </w:hyperlink>
      <w:hyperlink r:id="rId15" w:history="1">
        <w:r w:rsidRPr="002E005A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2011</w:t>
        </w:r>
      </w:hyperlink>
      <w:r w:rsidRPr="002E005A">
        <w:rPr>
          <w:rFonts w:ascii="Times New Roman" w:hAnsi="Times New Roman" w:cs="Times New Roman"/>
          <w:bCs/>
          <w:iCs/>
          <w:sz w:val="28"/>
          <w:szCs w:val="28"/>
        </w:rPr>
        <w:t>: национальный стандарт : дата введения 2012</w:t>
      </w:r>
      <w:r w:rsidRPr="002E005A">
        <w:rPr>
          <w:rFonts w:ascii="Times New Roman" w:hAnsi="Times New Roman" w:cs="Times New Roman"/>
          <w:bCs/>
          <w:sz w:val="28"/>
          <w:szCs w:val="28"/>
        </w:rPr>
        <w:t>-</w:t>
      </w:r>
      <w:r w:rsidRPr="002E005A">
        <w:rPr>
          <w:rFonts w:ascii="Times New Roman" w:hAnsi="Times New Roman" w:cs="Times New Roman"/>
          <w:bCs/>
          <w:iCs/>
          <w:sz w:val="28"/>
          <w:szCs w:val="28"/>
        </w:rPr>
        <w:t>09</w:t>
      </w:r>
      <w:r w:rsidRPr="002E005A">
        <w:rPr>
          <w:rFonts w:ascii="Times New Roman" w:hAnsi="Times New Roman" w:cs="Times New Roman"/>
          <w:bCs/>
          <w:sz w:val="28"/>
          <w:szCs w:val="28"/>
        </w:rPr>
        <w:t>-</w:t>
      </w:r>
      <w:r w:rsidRPr="002E005A">
        <w:rPr>
          <w:rFonts w:ascii="Times New Roman" w:hAnsi="Times New Roman" w:cs="Times New Roman"/>
          <w:bCs/>
          <w:iCs/>
          <w:sz w:val="28"/>
          <w:szCs w:val="28"/>
        </w:rPr>
        <w:t>01</w:t>
      </w:r>
    </w:p>
    <w:p w14:paraId="2F956A93" w14:textId="77777777" w:rsidR="00484321" w:rsidRPr="00F20583" w:rsidRDefault="00484321" w:rsidP="002E005A">
      <w:pPr>
        <w:autoSpaceDE/>
        <w:autoSpaceDN/>
        <w:spacing w:before="240"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Список используемых источников составляется строго по алфавиту фамилий авторов (фамилии соавторов во внимание не принимаются) или заглавий документов. Работы авторов-однофамильцев – в алфавите их инициалов, работы одного автора – в алфавите заглавий книг и статей.</w:t>
      </w:r>
    </w:p>
    <w:p w14:paraId="12264D84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Литература на иностранных языках помещается после литературы на русском языке, образуя дополнительный алфавитный ряд. </w:t>
      </w:r>
    </w:p>
    <w:p w14:paraId="627878B3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</w:rPr>
        <w:t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 д.); выходные сведения (место издания, издательство, год издания); количественная характеристика (общее количество страниц в книге).</w:t>
      </w:r>
      <w:r w:rsidR="003046EF">
        <w:rPr>
          <w:sz w:val="28"/>
          <w:szCs w:val="28"/>
        </w:rPr>
        <w:t xml:space="preserve"> Год издания учебника или учебного пособия не может превышать 5 летнего срока.</w:t>
      </w:r>
    </w:p>
    <w:p w14:paraId="42BB4A43" w14:textId="77777777" w:rsidR="00484321" w:rsidRPr="00F20583" w:rsidRDefault="00484321" w:rsidP="004843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0583">
        <w:rPr>
          <w:sz w:val="28"/>
          <w:szCs w:val="28"/>
          <w:shd w:val="clear" w:color="auto" w:fill="FFFFFF"/>
        </w:rPr>
        <w:t>Для описания статей из периодических изданий действует следующий порядок указания элементов описания библиографического источника: фамилия и инициалы автора; название статьи; «слеш» и снова ФИО автора, но сначала инициалы, а потом фамилия; затем двойной «слеш»; название периодического издания или сборника, в котором размещена статья (кавычки не используются); тире, год издания; после чего следуют точка, номер (иногда в скобках может быть указан месяц издания); точка, тире; затем номера первой и последней страниц статьи.</w:t>
      </w:r>
    </w:p>
    <w:p w14:paraId="5DEED8CA" w14:textId="1C043292" w:rsidR="00F208F0" w:rsidRDefault="002A1B0F" w:rsidP="00F208F0">
      <w:pPr>
        <w:spacing w:line="360" w:lineRule="auto"/>
        <w:ind w:firstLine="709"/>
        <w:jc w:val="both"/>
        <w:rPr>
          <w:sz w:val="28"/>
          <w:szCs w:val="28"/>
        </w:rPr>
      </w:pPr>
      <w:r w:rsidRPr="002A1B0F">
        <w:rPr>
          <w:sz w:val="28"/>
          <w:szCs w:val="28"/>
        </w:rPr>
        <w:t>Примеры оформления</w:t>
      </w:r>
      <w:r w:rsidR="00F208F0">
        <w:rPr>
          <w:sz w:val="28"/>
          <w:szCs w:val="28"/>
        </w:rPr>
        <w:t>:</w:t>
      </w:r>
      <w:r w:rsidRPr="002A1B0F">
        <w:rPr>
          <w:sz w:val="28"/>
          <w:szCs w:val="28"/>
        </w:rPr>
        <w:t xml:space="preserve"> </w:t>
      </w:r>
    </w:p>
    <w:p w14:paraId="36F5F815" w14:textId="1121F828" w:rsidR="002A1B0F" w:rsidRPr="002A1B0F" w:rsidRDefault="00F208F0" w:rsidP="002E0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B0F" w:rsidRPr="00DE2D6E">
        <w:rPr>
          <w:sz w:val="28"/>
          <w:szCs w:val="28"/>
        </w:rPr>
        <w:t>Библиографическое описание книги одного автора</w:t>
      </w:r>
      <w:r w:rsidR="002A1B0F">
        <w:rPr>
          <w:sz w:val="28"/>
          <w:szCs w:val="28"/>
        </w:rPr>
        <w:t>:</w:t>
      </w:r>
      <w:r w:rsidR="00EF3252">
        <w:rPr>
          <w:sz w:val="28"/>
          <w:szCs w:val="28"/>
        </w:rPr>
        <w:t xml:space="preserve"> </w:t>
      </w:r>
    </w:p>
    <w:p w14:paraId="153B057D" w14:textId="77777777" w:rsidR="002A1B0F" w:rsidRPr="002A1B0F" w:rsidRDefault="002A1B0F" w:rsidP="00A74BDE">
      <w:pPr>
        <w:pStyle w:val="a3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A1B0F">
        <w:rPr>
          <w:sz w:val="28"/>
          <w:szCs w:val="28"/>
        </w:rPr>
        <w:t xml:space="preserve">Парахина, В. Н. Муниципальное </w:t>
      </w:r>
      <w:proofErr w:type="gramStart"/>
      <w:r w:rsidRPr="002A1B0F">
        <w:rPr>
          <w:sz w:val="28"/>
          <w:szCs w:val="28"/>
        </w:rPr>
        <w:t>управление :</w:t>
      </w:r>
      <w:proofErr w:type="gramEnd"/>
      <w:r w:rsidRPr="002A1B0F">
        <w:rPr>
          <w:sz w:val="28"/>
          <w:szCs w:val="28"/>
        </w:rPr>
        <w:t xml:space="preserve"> учебное пособие / В. Н. Парахина, Е. В. </w:t>
      </w:r>
      <w:proofErr w:type="spellStart"/>
      <w:r w:rsidRPr="002A1B0F">
        <w:rPr>
          <w:sz w:val="28"/>
          <w:szCs w:val="28"/>
        </w:rPr>
        <w:t>Галеев</w:t>
      </w:r>
      <w:proofErr w:type="spellEnd"/>
      <w:r w:rsidRPr="002A1B0F">
        <w:rPr>
          <w:sz w:val="28"/>
          <w:szCs w:val="28"/>
        </w:rPr>
        <w:t xml:space="preserve">, Л. Н. Ганшина. — 2-е издание, стереотипное. — </w:t>
      </w:r>
      <w:proofErr w:type="gramStart"/>
      <w:r w:rsidRPr="002A1B0F">
        <w:rPr>
          <w:sz w:val="28"/>
          <w:szCs w:val="28"/>
        </w:rPr>
        <w:t>Москва :</w:t>
      </w:r>
      <w:proofErr w:type="gramEnd"/>
      <w:r w:rsidRPr="002A1B0F">
        <w:rPr>
          <w:sz w:val="28"/>
          <w:szCs w:val="28"/>
        </w:rPr>
        <w:t xml:space="preserve"> </w:t>
      </w:r>
      <w:proofErr w:type="spellStart"/>
      <w:r w:rsidRPr="002A1B0F">
        <w:rPr>
          <w:sz w:val="28"/>
          <w:szCs w:val="28"/>
        </w:rPr>
        <w:t>КноРус</w:t>
      </w:r>
      <w:proofErr w:type="spellEnd"/>
      <w:r w:rsidRPr="002A1B0F">
        <w:rPr>
          <w:sz w:val="28"/>
          <w:szCs w:val="28"/>
        </w:rPr>
        <w:t>, 2018. — 489 с.</w:t>
      </w:r>
    </w:p>
    <w:p w14:paraId="144E474F" w14:textId="2195EC31" w:rsidR="002A1B0F" w:rsidRPr="002A1B0F" w:rsidRDefault="00F208F0" w:rsidP="00F208F0">
      <w:pPr>
        <w:pStyle w:val="3"/>
        <w:spacing w:before="24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A1B0F" w:rsidRPr="002A1B0F">
        <w:rPr>
          <w:rFonts w:ascii="Times New Roman" w:hAnsi="Times New Roman" w:cs="Times New Roman"/>
          <w:color w:val="auto"/>
          <w:sz w:val="28"/>
          <w:szCs w:val="28"/>
        </w:rPr>
        <w:t>Библиографическое описание книги четырех авторов</w:t>
      </w:r>
      <w:r w:rsidR="002A1B0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A124C56" w14:textId="49966B34" w:rsidR="002A1B0F" w:rsidRDefault="002A1B0F" w:rsidP="00A74BDE">
      <w:pPr>
        <w:pStyle w:val="a3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A1B0F">
        <w:rPr>
          <w:sz w:val="28"/>
          <w:szCs w:val="28"/>
        </w:rPr>
        <w:t xml:space="preserve">Организация деятельности правоохранительных органов по противодействию экстремизму и </w:t>
      </w:r>
      <w:proofErr w:type="gramStart"/>
      <w:r w:rsidRPr="002A1B0F">
        <w:rPr>
          <w:sz w:val="28"/>
          <w:szCs w:val="28"/>
        </w:rPr>
        <w:t>терроризму :</w:t>
      </w:r>
      <w:proofErr w:type="gramEnd"/>
      <w:r w:rsidRPr="002A1B0F">
        <w:rPr>
          <w:sz w:val="28"/>
          <w:szCs w:val="28"/>
        </w:rPr>
        <w:t xml:space="preserve"> монография / Е. Н. Быстряков, Е. В. Ионова, Н. Л. Потапова, А. Б. Смушкин. — Санкт-</w:t>
      </w:r>
      <w:proofErr w:type="gramStart"/>
      <w:r w:rsidRPr="002A1B0F">
        <w:rPr>
          <w:sz w:val="28"/>
          <w:szCs w:val="28"/>
        </w:rPr>
        <w:t>Петербург ;</w:t>
      </w:r>
      <w:proofErr w:type="gramEnd"/>
      <w:r w:rsidRPr="002A1B0F">
        <w:rPr>
          <w:sz w:val="28"/>
          <w:szCs w:val="28"/>
        </w:rPr>
        <w:t xml:space="preserve"> Москва ; Краснодар : Лань, 2019. — 173 с. — (Учебники для вузов. Специальная литература). </w:t>
      </w:r>
    </w:p>
    <w:p w14:paraId="4B074048" w14:textId="66AC56DC" w:rsidR="002A1B0F" w:rsidRPr="002A1B0F" w:rsidRDefault="00AB7B82" w:rsidP="00AB7B82">
      <w:pPr>
        <w:pStyle w:val="3"/>
        <w:spacing w:before="24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A1B0F" w:rsidRPr="002A1B0F">
        <w:rPr>
          <w:rFonts w:ascii="Times New Roman" w:hAnsi="Times New Roman" w:cs="Times New Roman"/>
          <w:color w:val="auto"/>
          <w:sz w:val="28"/>
          <w:szCs w:val="28"/>
        </w:rPr>
        <w:t>Библиографическое описание книги пяти и более авторов</w:t>
      </w:r>
      <w:r w:rsidR="002A1B0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039D71B" w14:textId="5E824F4B" w:rsidR="002A1B0F" w:rsidRPr="002A1B0F" w:rsidRDefault="002A1B0F" w:rsidP="00A74BDE">
      <w:pPr>
        <w:pStyle w:val="a3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2A1B0F">
        <w:rPr>
          <w:sz w:val="28"/>
          <w:szCs w:val="28"/>
        </w:rPr>
        <w:t>Психодиагностика :</w:t>
      </w:r>
      <w:proofErr w:type="gramEnd"/>
      <w:r w:rsidRPr="002A1B0F">
        <w:rPr>
          <w:sz w:val="28"/>
          <w:szCs w:val="28"/>
        </w:rPr>
        <w:t xml:space="preserve"> учебное пособие / И. И. Юматова, Е. Г. Шевырева, М. А. </w:t>
      </w:r>
      <w:proofErr w:type="spellStart"/>
      <w:r w:rsidRPr="002A1B0F">
        <w:rPr>
          <w:sz w:val="28"/>
          <w:szCs w:val="28"/>
        </w:rPr>
        <w:t>Вышквыркина</w:t>
      </w:r>
      <w:proofErr w:type="spellEnd"/>
      <w:r w:rsidRPr="002A1B0F">
        <w:rPr>
          <w:sz w:val="28"/>
          <w:szCs w:val="28"/>
        </w:rPr>
        <w:t xml:space="preserve"> [и др.] ; под общей редакцией А. К. Белоусовой, И. И. </w:t>
      </w:r>
      <w:proofErr w:type="spellStart"/>
      <w:r w:rsidRPr="002A1B0F">
        <w:rPr>
          <w:sz w:val="28"/>
          <w:szCs w:val="28"/>
        </w:rPr>
        <w:t>Юматовой</w:t>
      </w:r>
      <w:proofErr w:type="spellEnd"/>
      <w:r w:rsidRPr="002A1B0F">
        <w:rPr>
          <w:sz w:val="28"/>
          <w:szCs w:val="28"/>
        </w:rPr>
        <w:t>. — Ростов-на-</w:t>
      </w:r>
      <w:proofErr w:type="gramStart"/>
      <w:r w:rsidRPr="002A1B0F">
        <w:rPr>
          <w:sz w:val="28"/>
          <w:szCs w:val="28"/>
        </w:rPr>
        <w:t>Дону :</w:t>
      </w:r>
      <w:proofErr w:type="gramEnd"/>
      <w:r w:rsidRPr="002A1B0F">
        <w:rPr>
          <w:sz w:val="28"/>
          <w:szCs w:val="28"/>
        </w:rPr>
        <w:t xml:space="preserve"> Феникс, 2017. — 255 с. — (</w:t>
      </w:r>
      <w:r w:rsidR="00AB7B82">
        <w:rPr>
          <w:sz w:val="28"/>
          <w:szCs w:val="28"/>
        </w:rPr>
        <w:t>Среднее</w:t>
      </w:r>
      <w:r w:rsidRPr="002A1B0F">
        <w:rPr>
          <w:sz w:val="28"/>
          <w:szCs w:val="28"/>
        </w:rPr>
        <w:t xml:space="preserve"> образование).</w:t>
      </w:r>
    </w:p>
    <w:p w14:paraId="657DC891" w14:textId="096AD021" w:rsidR="002A1B0F" w:rsidRDefault="00D81985" w:rsidP="00AB7B82">
      <w:pPr>
        <w:tabs>
          <w:tab w:val="left" w:pos="-48"/>
        </w:tabs>
        <w:spacing w:before="240" w:line="360" w:lineRule="auto"/>
        <w:ind w:right="6" w:firstLine="720"/>
        <w:jc w:val="both"/>
        <w:rPr>
          <w:sz w:val="28"/>
          <w:szCs w:val="28"/>
        </w:rPr>
      </w:pPr>
      <w:r w:rsidRPr="00F20583">
        <w:rPr>
          <w:sz w:val="28"/>
          <w:szCs w:val="28"/>
        </w:rPr>
        <w:t xml:space="preserve">Ссылки на электронные ресурсы составляют как в целом (электронные документы, базы данных, порталы, сайты, веб-страницы, форумы и т. 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 п.) указывая официальное наименование. </w:t>
      </w:r>
      <w:r>
        <w:rPr>
          <w:sz w:val="28"/>
          <w:szCs w:val="28"/>
        </w:rPr>
        <w:t>Пример о</w:t>
      </w:r>
      <w:r w:rsidR="002A1B0F" w:rsidRPr="002A1B0F">
        <w:rPr>
          <w:sz w:val="28"/>
          <w:szCs w:val="28"/>
        </w:rPr>
        <w:t>писани</w:t>
      </w:r>
      <w:r>
        <w:rPr>
          <w:sz w:val="28"/>
          <w:szCs w:val="28"/>
        </w:rPr>
        <w:t>я</w:t>
      </w:r>
      <w:r w:rsidR="002A1B0F" w:rsidRPr="002A1B0F">
        <w:rPr>
          <w:sz w:val="28"/>
          <w:szCs w:val="28"/>
        </w:rPr>
        <w:t xml:space="preserve"> </w:t>
      </w:r>
      <w:r w:rsidR="002A1B0F">
        <w:rPr>
          <w:sz w:val="28"/>
          <w:szCs w:val="28"/>
        </w:rPr>
        <w:t>Интернет-источников:</w:t>
      </w:r>
    </w:p>
    <w:p w14:paraId="3630C4AC" w14:textId="66DDE4B2" w:rsidR="00667281" w:rsidRPr="00762341" w:rsidRDefault="00667281" w:rsidP="00A74BDE">
      <w:pPr>
        <w:pStyle w:val="ConsPlusNormal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41">
        <w:rPr>
          <w:rFonts w:ascii="Times New Roman" w:hAnsi="Times New Roman" w:cs="Times New Roman"/>
          <w:sz w:val="28"/>
          <w:szCs w:val="28"/>
        </w:rPr>
        <w:t xml:space="preserve">Правительство Российской </w:t>
      </w:r>
      <w:proofErr w:type="gramStart"/>
      <w:r w:rsidRPr="00762341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762341">
        <w:rPr>
          <w:rFonts w:ascii="Times New Roman" w:hAnsi="Times New Roman" w:cs="Times New Roman"/>
          <w:sz w:val="28"/>
          <w:szCs w:val="28"/>
        </w:rPr>
        <w:t xml:space="preserve"> официальный сайт. - Москва. - Обновляется в течение суток. - URL: http://government.ru (дата обращения: 19.02.20</w:t>
      </w:r>
      <w:r w:rsidR="00AB7B82">
        <w:rPr>
          <w:rFonts w:ascii="Times New Roman" w:hAnsi="Times New Roman" w:cs="Times New Roman"/>
          <w:sz w:val="28"/>
          <w:szCs w:val="28"/>
        </w:rPr>
        <w:t>21</w:t>
      </w:r>
      <w:r w:rsidRPr="00762341">
        <w:rPr>
          <w:rFonts w:ascii="Times New Roman" w:hAnsi="Times New Roman" w:cs="Times New Roman"/>
          <w:sz w:val="28"/>
          <w:szCs w:val="28"/>
        </w:rPr>
        <w:t xml:space="preserve">). - </w:t>
      </w:r>
      <w:proofErr w:type="gramStart"/>
      <w:r w:rsidRPr="007623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6234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258446A2" w14:textId="0E011ADD" w:rsidR="002A1B0F" w:rsidRPr="002A1B0F" w:rsidRDefault="00762341" w:rsidP="00A74B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1B0F">
        <w:rPr>
          <w:sz w:val="28"/>
          <w:szCs w:val="28"/>
        </w:rPr>
        <w:t xml:space="preserve">) </w:t>
      </w:r>
      <w:r w:rsidR="002A1B0F" w:rsidRPr="002A1B0F">
        <w:rPr>
          <w:sz w:val="28"/>
          <w:szCs w:val="28"/>
        </w:rPr>
        <w:t>Национальный информационно-библиотечный центр «ЛИБНЕТ</w:t>
      </w:r>
      <w:proofErr w:type="gramStart"/>
      <w:r w:rsidR="002A1B0F" w:rsidRPr="002A1B0F">
        <w:rPr>
          <w:sz w:val="28"/>
          <w:szCs w:val="28"/>
        </w:rPr>
        <w:t>» :</w:t>
      </w:r>
      <w:proofErr w:type="gramEnd"/>
      <w:r w:rsidR="002A1B0F" w:rsidRPr="002A1B0F">
        <w:rPr>
          <w:sz w:val="28"/>
          <w:szCs w:val="28"/>
        </w:rPr>
        <w:t xml:space="preserve"> сайт / Министерство культуры Российской Федерации, Российская государственная национальная библиотека. — </w:t>
      </w:r>
      <w:proofErr w:type="gramStart"/>
      <w:r w:rsidR="002A1B0F" w:rsidRPr="002A1B0F">
        <w:rPr>
          <w:sz w:val="28"/>
          <w:szCs w:val="28"/>
        </w:rPr>
        <w:t>Мос</w:t>
      </w:r>
      <w:r w:rsidR="00AE1472">
        <w:rPr>
          <w:sz w:val="28"/>
          <w:szCs w:val="28"/>
        </w:rPr>
        <w:t>ква :</w:t>
      </w:r>
      <w:proofErr w:type="gramEnd"/>
      <w:r w:rsidR="00AE1472">
        <w:rPr>
          <w:sz w:val="28"/>
          <w:szCs w:val="28"/>
        </w:rPr>
        <w:t xml:space="preserve"> Центр «ЛИБНЕТ», 2001 —</w:t>
      </w:r>
      <w:r w:rsidR="002A1B0F" w:rsidRPr="002A1B0F">
        <w:rPr>
          <w:sz w:val="28"/>
          <w:szCs w:val="28"/>
        </w:rPr>
        <w:t xml:space="preserve"> URL : http://www.nilc.ru (дата обращения: 06.0</w:t>
      </w:r>
      <w:r w:rsidR="00AB7B82">
        <w:rPr>
          <w:sz w:val="28"/>
          <w:szCs w:val="28"/>
        </w:rPr>
        <w:t>3</w:t>
      </w:r>
      <w:r w:rsidR="002A1B0F" w:rsidRPr="002A1B0F">
        <w:rPr>
          <w:sz w:val="28"/>
          <w:szCs w:val="28"/>
        </w:rPr>
        <w:t>.20</w:t>
      </w:r>
      <w:r w:rsidR="00AB7B82">
        <w:rPr>
          <w:sz w:val="28"/>
          <w:szCs w:val="28"/>
        </w:rPr>
        <w:t>21</w:t>
      </w:r>
      <w:r w:rsidR="002A1B0F" w:rsidRPr="002A1B0F">
        <w:rPr>
          <w:sz w:val="28"/>
          <w:szCs w:val="28"/>
        </w:rPr>
        <w:t xml:space="preserve">). — Режим доступа: для </w:t>
      </w:r>
      <w:proofErr w:type="spellStart"/>
      <w:r w:rsidR="002A1B0F" w:rsidRPr="002A1B0F">
        <w:rPr>
          <w:sz w:val="28"/>
          <w:szCs w:val="28"/>
        </w:rPr>
        <w:t>зарегистрир</w:t>
      </w:r>
      <w:proofErr w:type="spellEnd"/>
      <w:r w:rsidR="002A1B0F" w:rsidRPr="002A1B0F">
        <w:rPr>
          <w:sz w:val="28"/>
          <w:szCs w:val="28"/>
        </w:rPr>
        <w:t xml:space="preserve">. пользователей. — </w:t>
      </w:r>
      <w:proofErr w:type="gramStart"/>
      <w:r w:rsidR="002A1B0F" w:rsidRPr="002A1B0F">
        <w:rPr>
          <w:sz w:val="28"/>
          <w:szCs w:val="28"/>
        </w:rPr>
        <w:t>Текст :</w:t>
      </w:r>
      <w:proofErr w:type="gramEnd"/>
      <w:r w:rsidR="002A1B0F" w:rsidRPr="002A1B0F">
        <w:rPr>
          <w:sz w:val="28"/>
          <w:szCs w:val="28"/>
        </w:rPr>
        <w:t xml:space="preserve"> электронный.</w:t>
      </w:r>
    </w:p>
    <w:p w14:paraId="5E96742A" w14:textId="7D7CA87C" w:rsidR="002A1B0F" w:rsidRPr="002A1B0F" w:rsidRDefault="00762341" w:rsidP="00A74B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B0F">
        <w:rPr>
          <w:sz w:val="28"/>
          <w:szCs w:val="28"/>
        </w:rPr>
        <w:t xml:space="preserve">) </w:t>
      </w:r>
      <w:proofErr w:type="spellStart"/>
      <w:r w:rsidR="002A1B0F" w:rsidRPr="002A1B0F">
        <w:rPr>
          <w:sz w:val="28"/>
          <w:szCs w:val="28"/>
        </w:rPr>
        <w:t>Парпалак</w:t>
      </w:r>
      <w:proofErr w:type="spellEnd"/>
      <w:r w:rsidR="002A1B0F" w:rsidRPr="002A1B0F">
        <w:rPr>
          <w:sz w:val="28"/>
          <w:szCs w:val="28"/>
        </w:rPr>
        <w:t xml:space="preserve">, Р. Общение в Интернете / Р. </w:t>
      </w:r>
      <w:proofErr w:type="spellStart"/>
      <w:r w:rsidR="002A1B0F" w:rsidRPr="002A1B0F">
        <w:rPr>
          <w:sz w:val="28"/>
          <w:szCs w:val="28"/>
        </w:rPr>
        <w:t>Парпалак</w:t>
      </w:r>
      <w:proofErr w:type="spellEnd"/>
      <w:r w:rsidR="002A1B0F" w:rsidRPr="002A1B0F">
        <w:rPr>
          <w:sz w:val="28"/>
          <w:szCs w:val="28"/>
        </w:rPr>
        <w:t xml:space="preserve">. — </w:t>
      </w:r>
      <w:proofErr w:type="gramStart"/>
      <w:r w:rsidR="002A1B0F" w:rsidRPr="002A1B0F">
        <w:rPr>
          <w:sz w:val="28"/>
          <w:szCs w:val="28"/>
        </w:rPr>
        <w:t>Текст :</w:t>
      </w:r>
      <w:proofErr w:type="gramEnd"/>
      <w:r w:rsidR="002A1B0F" w:rsidRPr="002A1B0F">
        <w:rPr>
          <w:sz w:val="28"/>
          <w:szCs w:val="28"/>
        </w:rPr>
        <w:t xml:space="preserve"> электронный// Персональный сайт Р. </w:t>
      </w:r>
      <w:proofErr w:type="spellStart"/>
      <w:r w:rsidR="002A1B0F" w:rsidRPr="002A1B0F">
        <w:rPr>
          <w:sz w:val="28"/>
          <w:szCs w:val="28"/>
        </w:rPr>
        <w:t>Парпалака</w:t>
      </w:r>
      <w:proofErr w:type="spellEnd"/>
      <w:r w:rsidR="002A1B0F" w:rsidRPr="002A1B0F">
        <w:rPr>
          <w:sz w:val="28"/>
          <w:szCs w:val="28"/>
        </w:rPr>
        <w:t>. — 20</w:t>
      </w:r>
      <w:r w:rsidR="00AB7B82">
        <w:rPr>
          <w:sz w:val="28"/>
          <w:szCs w:val="28"/>
        </w:rPr>
        <w:t>19</w:t>
      </w:r>
      <w:r w:rsidR="002A1B0F" w:rsidRPr="002A1B0F">
        <w:rPr>
          <w:sz w:val="28"/>
          <w:szCs w:val="28"/>
        </w:rPr>
        <w:t>. — 10 дек. — URL: http://written.ru (дата обращения: 26.0</w:t>
      </w:r>
      <w:r w:rsidR="00AB7B82">
        <w:rPr>
          <w:sz w:val="28"/>
          <w:szCs w:val="28"/>
        </w:rPr>
        <w:t>2</w:t>
      </w:r>
      <w:r w:rsidR="002A1B0F" w:rsidRPr="002A1B0F">
        <w:rPr>
          <w:sz w:val="28"/>
          <w:szCs w:val="28"/>
        </w:rPr>
        <w:t>.20</w:t>
      </w:r>
      <w:r w:rsidR="00AB7B82">
        <w:rPr>
          <w:sz w:val="28"/>
          <w:szCs w:val="28"/>
        </w:rPr>
        <w:t>21</w:t>
      </w:r>
      <w:r w:rsidR="002A1B0F" w:rsidRPr="002A1B0F">
        <w:rPr>
          <w:sz w:val="28"/>
          <w:szCs w:val="28"/>
        </w:rPr>
        <w:t>).</w:t>
      </w:r>
    </w:p>
    <w:p w14:paraId="4CF35BC1" w14:textId="77777777" w:rsidR="002A1B0F" w:rsidRPr="00F20583" w:rsidRDefault="002A1B0F" w:rsidP="00484321">
      <w:pPr>
        <w:tabs>
          <w:tab w:val="left" w:pos="-48"/>
        </w:tabs>
        <w:spacing w:line="360" w:lineRule="auto"/>
        <w:ind w:right="3" w:firstLine="720"/>
        <w:jc w:val="both"/>
        <w:rPr>
          <w:sz w:val="28"/>
          <w:szCs w:val="28"/>
        </w:rPr>
      </w:pPr>
    </w:p>
    <w:p w14:paraId="2F13D58E" w14:textId="77777777" w:rsidR="00CB6860" w:rsidRDefault="00CB6860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07C9A4" w14:textId="1941F0D8" w:rsidR="00670ED4" w:rsidRPr="00A74BDE" w:rsidRDefault="00F824C0" w:rsidP="00431597">
      <w:pPr>
        <w:spacing w:line="360" w:lineRule="auto"/>
        <w:jc w:val="center"/>
        <w:rPr>
          <w:caps/>
          <w:sz w:val="28"/>
          <w:szCs w:val="28"/>
        </w:rPr>
      </w:pPr>
      <w:r w:rsidRPr="00A74BDE">
        <w:rPr>
          <w:caps/>
          <w:sz w:val="28"/>
          <w:szCs w:val="28"/>
        </w:rPr>
        <w:t>П</w:t>
      </w:r>
      <w:r w:rsidR="005070BE" w:rsidRPr="00A74BDE">
        <w:rPr>
          <w:caps/>
          <w:sz w:val="28"/>
          <w:szCs w:val="28"/>
        </w:rPr>
        <w:t>риложение</w:t>
      </w:r>
      <w:r w:rsidRPr="00A74BDE">
        <w:rPr>
          <w:caps/>
          <w:sz w:val="28"/>
          <w:szCs w:val="28"/>
        </w:rPr>
        <w:t xml:space="preserve"> А</w:t>
      </w:r>
      <w:r w:rsidR="00670ED4" w:rsidRPr="00A74BDE">
        <w:rPr>
          <w:caps/>
          <w:sz w:val="28"/>
          <w:szCs w:val="28"/>
        </w:rPr>
        <w:t xml:space="preserve"> </w:t>
      </w:r>
    </w:p>
    <w:p w14:paraId="11C14A57" w14:textId="2D5E0044" w:rsidR="00A74BDE" w:rsidRPr="00A74BDE" w:rsidRDefault="00A74BDE" w:rsidP="004315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(Справочное)</w:t>
      </w:r>
    </w:p>
    <w:p w14:paraId="6D1A526B" w14:textId="77777777" w:rsidR="00A74BDE" w:rsidRDefault="00A74BDE" w:rsidP="00670ED4">
      <w:pPr>
        <w:spacing w:line="360" w:lineRule="auto"/>
        <w:jc w:val="center"/>
        <w:rPr>
          <w:sz w:val="28"/>
        </w:rPr>
      </w:pPr>
    </w:p>
    <w:p w14:paraId="372F569D" w14:textId="3D982DDF" w:rsidR="00A74BDE" w:rsidRDefault="00A74BDE" w:rsidP="00670ED4">
      <w:pPr>
        <w:spacing w:line="360" w:lineRule="auto"/>
        <w:jc w:val="center"/>
        <w:rPr>
          <w:sz w:val="28"/>
        </w:rPr>
      </w:pPr>
      <w:r>
        <w:rPr>
          <w:sz w:val="28"/>
        </w:rPr>
        <w:t>Пример титульного листа ВКР</w:t>
      </w:r>
    </w:p>
    <w:p w14:paraId="1224A2F3" w14:textId="77777777" w:rsidR="00A74BDE" w:rsidRDefault="00A74BDE" w:rsidP="00670ED4">
      <w:pPr>
        <w:spacing w:line="360" w:lineRule="auto"/>
        <w:jc w:val="center"/>
        <w:rPr>
          <w:sz w:val="28"/>
        </w:rPr>
      </w:pPr>
    </w:p>
    <w:p w14:paraId="12CF683B" w14:textId="2E1D5AC0" w:rsidR="00670ED4" w:rsidRDefault="00670ED4" w:rsidP="00670ED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Автономная некоммерческая негосударственная </w:t>
      </w:r>
    </w:p>
    <w:p w14:paraId="39DE5622" w14:textId="77777777" w:rsidR="00670ED4" w:rsidRDefault="00670ED4" w:rsidP="00670ED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профессиональная </w:t>
      </w:r>
      <w:r w:rsidRPr="00D95F3F">
        <w:rPr>
          <w:sz w:val="28"/>
        </w:rPr>
        <w:t>образовательн</w:t>
      </w:r>
      <w:r>
        <w:rPr>
          <w:sz w:val="28"/>
        </w:rPr>
        <w:t xml:space="preserve">ая организация </w:t>
      </w:r>
    </w:p>
    <w:p w14:paraId="219B20C2" w14:textId="77777777" w:rsidR="00670ED4" w:rsidRDefault="00670ED4" w:rsidP="00670ED4">
      <w:pPr>
        <w:spacing w:line="360" w:lineRule="auto"/>
        <w:jc w:val="center"/>
        <w:rPr>
          <w:sz w:val="28"/>
        </w:rPr>
      </w:pPr>
      <w:r>
        <w:rPr>
          <w:sz w:val="28"/>
        </w:rPr>
        <w:t>«Уральский медицинский колледж»</w:t>
      </w:r>
    </w:p>
    <w:p w14:paraId="5744741D" w14:textId="77777777" w:rsidR="00670ED4" w:rsidRPr="00F063AC" w:rsidRDefault="00670ED4" w:rsidP="00670ED4">
      <w:pPr>
        <w:spacing w:line="360" w:lineRule="auto"/>
        <w:jc w:val="center"/>
        <w:rPr>
          <w:sz w:val="16"/>
          <w:szCs w:val="16"/>
        </w:rPr>
      </w:pPr>
    </w:p>
    <w:p w14:paraId="78275ADE" w14:textId="77777777" w:rsidR="00670ED4" w:rsidRDefault="00670ED4" w:rsidP="00670ED4">
      <w:pPr>
        <w:pStyle w:val="aa"/>
        <w:spacing w:after="0" w:line="360" w:lineRule="auto"/>
        <w:ind w:left="4962"/>
      </w:pPr>
      <w:bookmarkStart w:id="6" w:name="_Toc98816251"/>
      <w:r>
        <w:t xml:space="preserve">             ДОПУСТИТЬ К ЗАЩИТЕ</w:t>
      </w:r>
      <w:bookmarkEnd w:id="6"/>
    </w:p>
    <w:p w14:paraId="18D5EACA" w14:textId="6E13D489" w:rsidR="00670ED4" w:rsidRDefault="00670ED4" w:rsidP="00670ED4">
      <w:pPr>
        <w:tabs>
          <w:tab w:val="center" w:pos="1680"/>
          <w:tab w:val="center" w:pos="7920"/>
        </w:tabs>
        <w:spacing w:line="360" w:lineRule="auto"/>
        <w:ind w:left="4962"/>
        <w:rPr>
          <w:sz w:val="28"/>
        </w:rPr>
      </w:pPr>
      <w:r>
        <w:rPr>
          <w:sz w:val="28"/>
        </w:rPr>
        <w:t xml:space="preserve">Зав. отделением </w:t>
      </w:r>
      <w:r w:rsidR="00431597">
        <w:rPr>
          <w:sz w:val="28"/>
        </w:rPr>
        <w:t>лечебного дела</w:t>
      </w:r>
      <w:r>
        <w:rPr>
          <w:sz w:val="28"/>
        </w:rPr>
        <w:t xml:space="preserve"> </w:t>
      </w:r>
    </w:p>
    <w:p w14:paraId="619D0FD6" w14:textId="77777777" w:rsidR="00670ED4" w:rsidRDefault="00670ED4" w:rsidP="00670ED4">
      <w:pPr>
        <w:tabs>
          <w:tab w:val="center" w:pos="1680"/>
          <w:tab w:val="center" w:pos="7920"/>
        </w:tabs>
        <w:spacing w:line="360" w:lineRule="auto"/>
        <w:ind w:left="4962"/>
        <w:rPr>
          <w:sz w:val="28"/>
        </w:rPr>
      </w:pPr>
      <w:r>
        <w:rPr>
          <w:sz w:val="28"/>
        </w:rPr>
        <w:t xml:space="preserve">          __________ / _____________</w:t>
      </w:r>
    </w:p>
    <w:p w14:paraId="61757761" w14:textId="77777777" w:rsidR="00670ED4" w:rsidRPr="004737ED" w:rsidRDefault="00670ED4" w:rsidP="00670ED4">
      <w:pPr>
        <w:tabs>
          <w:tab w:val="center" w:pos="1680"/>
          <w:tab w:val="center" w:pos="7920"/>
        </w:tabs>
        <w:spacing w:line="360" w:lineRule="auto"/>
        <w:ind w:left="5670"/>
        <w:rPr>
          <w:sz w:val="28"/>
        </w:rPr>
      </w:pPr>
      <w:r>
        <w:rPr>
          <w:sz w:val="28"/>
        </w:rPr>
        <w:t>___</w:t>
      </w:r>
      <w:r w:rsidRPr="004737ED">
        <w:rPr>
          <w:sz w:val="28"/>
        </w:rPr>
        <w:t xml:space="preserve"> </w:t>
      </w:r>
      <w:r>
        <w:rPr>
          <w:sz w:val="28"/>
        </w:rPr>
        <w:t>_________</w:t>
      </w:r>
      <w:r w:rsidRPr="004737ED">
        <w:rPr>
          <w:sz w:val="28"/>
        </w:rPr>
        <w:t xml:space="preserve"> 20</w:t>
      </w:r>
      <w:r>
        <w:rPr>
          <w:sz w:val="28"/>
        </w:rPr>
        <w:t>__</w:t>
      </w:r>
      <w:r w:rsidRPr="004737ED">
        <w:rPr>
          <w:sz w:val="28"/>
        </w:rPr>
        <w:t xml:space="preserve"> г.</w:t>
      </w:r>
    </w:p>
    <w:p w14:paraId="7271C0FE" w14:textId="77777777" w:rsidR="00670ED4" w:rsidRPr="00F824C0" w:rsidRDefault="00670ED4" w:rsidP="00670ED4">
      <w:pPr>
        <w:jc w:val="center"/>
        <w:rPr>
          <w:sz w:val="16"/>
          <w:szCs w:val="16"/>
        </w:rPr>
      </w:pPr>
    </w:p>
    <w:p w14:paraId="1105BAAD" w14:textId="77777777" w:rsidR="00670ED4" w:rsidRPr="00F824C0" w:rsidRDefault="00670ED4" w:rsidP="00670ED4">
      <w:pPr>
        <w:jc w:val="center"/>
        <w:rPr>
          <w:sz w:val="16"/>
          <w:szCs w:val="16"/>
        </w:rPr>
      </w:pPr>
    </w:p>
    <w:p w14:paraId="23D72FA1" w14:textId="77777777" w:rsidR="00670ED4" w:rsidRPr="003E3719" w:rsidRDefault="00670ED4" w:rsidP="00670ED4">
      <w:pPr>
        <w:pStyle w:val="aa"/>
        <w:spacing w:after="0" w:line="360" w:lineRule="auto"/>
        <w:jc w:val="center"/>
        <w:rPr>
          <w:sz w:val="28"/>
        </w:rPr>
      </w:pPr>
      <w:r>
        <w:rPr>
          <w:sz w:val="28"/>
        </w:rPr>
        <w:t>ВЫПУСКНАЯ КВАЛИФИКАЦИОННАЯ РАБОТА</w:t>
      </w:r>
    </w:p>
    <w:p w14:paraId="114AF07C" w14:textId="77777777" w:rsidR="00670ED4" w:rsidRPr="00F824C0" w:rsidRDefault="00670ED4" w:rsidP="00670ED4">
      <w:pPr>
        <w:pStyle w:val="23"/>
        <w:spacing w:after="0" w:line="360" w:lineRule="auto"/>
        <w:ind w:left="0"/>
        <w:jc w:val="center"/>
        <w:rPr>
          <w:caps/>
          <w:sz w:val="16"/>
          <w:szCs w:val="16"/>
        </w:rPr>
      </w:pPr>
    </w:p>
    <w:p w14:paraId="02F872FB" w14:textId="03A45374" w:rsidR="00670ED4" w:rsidRPr="00F063AC" w:rsidRDefault="00F063AC" w:rsidP="00670ED4">
      <w:pPr>
        <w:spacing w:line="360" w:lineRule="auto"/>
        <w:jc w:val="center"/>
        <w:rPr>
          <w:sz w:val="16"/>
          <w:szCs w:val="16"/>
        </w:rPr>
      </w:pPr>
      <w:r>
        <w:rPr>
          <w:caps/>
          <w:sz w:val="28"/>
          <w:szCs w:val="28"/>
        </w:rPr>
        <w:t>РОЛЬ МЕДИЦИНСКОЙ СЕСТРЫ В ТЕРАПЕВТИЧЕСКОМ ОТДЕЛЕНИИ</w:t>
      </w:r>
    </w:p>
    <w:p w14:paraId="015CEF53" w14:textId="77777777" w:rsidR="00A74BDE" w:rsidRPr="00F063AC" w:rsidRDefault="00A74BDE" w:rsidP="00670ED4">
      <w:pPr>
        <w:tabs>
          <w:tab w:val="left" w:pos="456"/>
        </w:tabs>
        <w:jc w:val="center"/>
        <w:rPr>
          <w:bCs/>
          <w:sz w:val="16"/>
          <w:szCs w:val="16"/>
          <w:shd w:val="clear" w:color="auto" w:fill="FFFFFF"/>
        </w:rPr>
      </w:pPr>
    </w:p>
    <w:p w14:paraId="105FC7ED" w14:textId="5D076FE8" w:rsidR="00670ED4" w:rsidRDefault="00670ED4" w:rsidP="00670ED4">
      <w:pPr>
        <w:tabs>
          <w:tab w:val="left" w:pos="456"/>
        </w:tabs>
        <w:jc w:val="center"/>
        <w:rPr>
          <w:bCs/>
          <w:sz w:val="28"/>
          <w:szCs w:val="28"/>
          <w:shd w:val="clear" w:color="auto" w:fill="FFFFFF"/>
        </w:rPr>
      </w:pPr>
      <w:r w:rsidRPr="00E64FC4">
        <w:rPr>
          <w:bCs/>
          <w:sz w:val="28"/>
          <w:szCs w:val="28"/>
          <w:shd w:val="clear" w:color="auto" w:fill="FFFFFF"/>
        </w:rPr>
        <w:t>3</w:t>
      </w:r>
      <w:r w:rsidR="00A74BDE">
        <w:rPr>
          <w:bCs/>
          <w:sz w:val="28"/>
          <w:szCs w:val="28"/>
          <w:shd w:val="clear" w:color="auto" w:fill="FFFFFF"/>
        </w:rPr>
        <w:t>4</w:t>
      </w:r>
      <w:r w:rsidRPr="00E64FC4">
        <w:rPr>
          <w:bCs/>
          <w:sz w:val="28"/>
          <w:szCs w:val="28"/>
          <w:shd w:val="clear" w:color="auto" w:fill="FFFFFF"/>
        </w:rPr>
        <w:t>.02.0</w:t>
      </w:r>
      <w:r w:rsidR="00431597">
        <w:rPr>
          <w:bCs/>
          <w:sz w:val="28"/>
          <w:szCs w:val="28"/>
          <w:shd w:val="clear" w:color="auto" w:fill="FFFFFF"/>
        </w:rPr>
        <w:t>1</w:t>
      </w:r>
      <w:r w:rsidRPr="00E64FC4">
        <w:rPr>
          <w:bCs/>
          <w:sz w:val="28"/>
          <w:szCs w:val="28"/>
          <w:shd w:val="clear" w:color="auto" w:fill="FFFFFF"/>
        </w:rPr>
        <w:t xml:space="preserve"> </w:t>
      </w:r>
      <w:r w:rsidR="00A74BDE">
        <w:rPr>
          <w:bCs/>
          <w:sz w:val="28"/>
          <w:szCs w:val="28"/>
          <w:shd w:val="clear" w:color="auto" w:fill="FFFFFF"/>
        </w:rPr>
        <w:t>Сестринское</w:t>
      </w:r>
      <w:r w:rsidR="00431597">
        <w:rPr>
          <w:bCs/>
          <w:sz w:val="28"/>
          <w:szCs w:val="28"/>
          <w:shd w:val="clear" w:color="auto" w:fill="FFFFFF"/>
        </w:rPr>
        <w:t xml:space="preserve"> дело</w:t>
      </w:r>
    </w:p>
    <w:p w14:paraId="4585802E" w14:textId="77777777" w:rsidR="00670ED4" w:rsidRDefault="00670ED4" w:rsidP="00670ED4">
      <w:pPr>
        <w:tabs>
          <w:tab w:val="left" w:pos="456"/>
        </w:tabs>
        <w:jc w:val="center"/>
        <w:rPr>
          <w:bCs/>
          <w:sz w:val="28"/>
          <w:szCs w:val="28"/>
          <w:shd w:val="clear" w:color="auto" w:fill="FFFFFF"/>
        </w:rPr>
      </w:pPr>
    </w:p>
    <w:p w14:paraId="0260D517" w14:textId="77777777" w:rsidR="00670ED4" w:rsidRDefault="00670ED4" w:rsidP="00670ED4">
      <w:pPr>
        <w:spacing w:line="360" w:lineRule="auto"/>
        <w:ind w:left="4253"/>
        <w:rPr>
          <w:sz w:val="28"/>
          <w:szCs w:val="28"/>
        </w:rPr>
      </w:pPr>
      <w:r w:rsidRPr="00FC58FA">
        <w:rPr>
          <w:sz w:val="28"/>
          <w:szCs w:val="28"/>
        </w:rPr>
        <w:t>Руководитель работы</w:t>
      </w:r>
    </w:p>
    <w:p w14:paraId="57DB966A" w14:textId="77777777" w:rsidR="00670ED4" w:rsidRDefault="00670ED4" w:rsidP="00F063AC">
      <w:pPr>
        <w:spacing w:line="312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_________ / _________________________</w:t>
      </w:r>
    </w:p>
    <w:p w14:paraId="1E265028" w14:textId="77777777" w:rsidR="00670ED4" w:rsidRPr="004737ED" w:rsidRDefault="00670ED4" w:rsidP="00F063AC">
      <w:pPr>
        <w:spacing w:line="312" w:lineRule="auto"/>
        <w:ind w:left="4253"/>
        <w:rPr>
          <w:sz w:val="28"/>
          <w:szCs w:val="28"/>
        </w:rPr>
      </w:pPr>
      <w:r w:rsidRPr="004737ED">
        <w:rPr>
          <w:sz w:val="28"/>
          <w:szCs w:val="28"/>
        </w:rPr>
        <w:t>__</w:t>
      </w:r>
      <w:proofErr w:type="gramStart"/>
      <w:r w:rsidRPr="004737ED">
        <w:rPr>
          <w:sz w:val="28"/>
          <w:szCs w:val="28"/>
        </w:rPr>
        <w:t xml:space="preserve">_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  <w:r w:rsidRPr="004737ED">
        <w:rPr>
          <w:sz w:val="28"/>
          <w:szCs w:val="28"/>
        </w:rPr>
        <w:t xml:space="preserve">  20</w:t>
      </w:r>
      <w:r>
        <w:rPr>
          <w:sz w:val="28"/>
          <w:szCs w:val="28"/>
        </w:rPr>
        <w:t>___</w:t>
      </w:r>
      <w:r w:rsidRPr="004737ED">
        <w:rPr>
          <w:sz w:val="28"/>
          <w:szCs w:val="28"/>
        </w:rPr>
        <w:t xml:space="preserve"> г.</w:t>
      </w:r>
    </w:p>
    <w:p w14:paraId="3EDDCB60" w14:textId="77777777" w:rsidR="00670ED4" w:rsidRPr="00F824C0" w:rsidRDefault="00670ED4" w:rsidP="00F063AC">
      <w:pPr>
        <w:spacing w:line="312" w:lineRule="auto"/>
        <w:ind w:left="4253"/>
        <w:rPr>
          <w:sz w:val="16"/>
          <w:szCs w:val="16"/>
        </w:rPr>
      </w:pPr>
    </w:p>
    <w:p w14:paraId="5DCFE83B" w14:textId="77777777" w:rsidR="00670ED4" w:rsidRDefault="00670ED4" w:rsidP="00F063AC">
      <w:pPr>
        <w:spacing w:line="312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Автор работы </w:t>
      </w:r>
    </w:p>
    <w:p w14:paraId="0C0D0EC8" w14:textId="14AB360D" w:rsidR="00670ED4" w:rsidRDefault="00670ED4" w:rsidP="00F063AC">
      <w:pPr>
        <w:spacing w:line="312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обучающийся группы </w:t>
      </w:r>
      <w:r w:rsidR="00A74BDE">
        <w:rPr>
          <w:sz w:val="28"/>
          <w:szCs w:val="28"/>
        </w:rPr>
        <w:t>СД</w:t>
      </w:r>
      <w:r w:rsidR="00431597">
        <w:rPr>
          <w:sz w:val="28"/>
          <w:szCs w:val="28"/>
        </w:rPr>
        <w:t>-1-20</w:t>
      </w:r>
      <w:r>
        <w:rPr>
          <w:sz w:val="28"/>
          <w:szCs w:val="28"/>
        </w:rPr>
        <w:t xml:space="preserve"> </w:t>
      </w:r>
    </w:p>
    <w:p w14:paraId="6BFCBEFC" w14:textId="77777777" w:rsidR="00670ED4" w:rsidRDefault="00670ED4" w:rsidP="00F063AC">
      <w:pPr>
        <w:spacing w:line="312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_________ / _________________________</w:t>
      </w:r>
    </w:p>
    <w:p w14:paraId="5A37A974" w14:textId="77777777" w:rsidR="00670ED4" w:rsidRPr="004737ED" w:rsidRDefault="00670ED4" w:rsidP="00F063AC">
      <w:pPr>
        <w:spacing w:line="312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4737ED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Pr="004737ED">
        <w:rPr>
          <w:sz w:val="28"/>
          <w:szCs w:val="28"/>
        </w:rPr>
        <w:t xml:space="preserve">  20</w:t>
      </w:r>
      <w:r>
        <w:rPr>
          <w:sz w:val="28"/>
          <w:szCs w:val="28"/>
        </w:rPr>
        <w:t>___</w:t>
      </w:r>
      <w:r w:rsidRPr="004737ED">
        <w:rPr>
          <w:sz w:val="28"/>
          <w:szCs w:val="28"/>
        </w:rPr>
        <w:t xml:space="preserve"> г.</w:t>
      </w:r>
    </w:p>
    <w:p w14:paraId="246CB42A" w14:textId="77777777" w:rsidR="00670ED4" w:rsidRPr="00F824C0" w:rsidRDefault="00670ED4" w:rsidP="00F063AC">
      <w:pPr>
        <w:spacing w:line="312" w:lineRule="auto"/>
        <w:ind w:left="4253"/>
        <w:rPr>
          <w:sz w:val="16"/>
          <w:szCs w:val="16"/>
        </w:rPr>
      </w:pPr>
    </w:p>
    <w:p w14:paraId="79486DBF" w14:textId="77777777" w:rsidR="00670ED4" w:rsidRDefault="00670ED4" w:rsidP="00F063AC">
      <w:pPr>
        <w:spacing w:line="312" w:lineRule="auto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Нормоконтроль</w:t>
      </w:r>
      <w:proofErr w:type="spellEnd"/>
    </w:p>
    <w:p w14:paraId="6AA724F5" w14:textId="77777777" w:rsidR="00670ED4" w:rsidRDefault="00670ED4" w:rsidP="00F063AC">
      <w:pPr>
        <w:spacing w:line="312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_________ / _________________________</w:t>
      </w:r>
    </w:p>
    <w:p w14:paraId="2941AC7D" w14:textId="77777777" w:rsidR="00670ED4" w:rsidRPr="004737ED" w:rsidRDefault="00670ED4" w:rsidP="00F063AC">
      <w:pPr>
        <w:spacing w:line="312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4737ED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Pr="004737ED">
        <w:rPr>
          <w:sz w:val="28"/>
          <w:szCs w:val="28"/>
        </w:rPr>
        <w:t xml:space="preserve">  20</w:t>
      </w:r>
      <w:r>
        <w:rPr>
          <w:sz w:val="28"/>
          <w:szCs w:val="28"/>
        </w:rPr>
        <w:t>___</w:t>
      </w:r>
      <w:r w:rsidRPr="004737ED">
        <w:rPr>
          <w:sz w:val="28"/>
          <w:szCs w:val="28"/>
        </w:rPr>
        <w:t xml:space="preserve"> г.</w:t>
      </w:r>
    </w:p>
    <w:p w14:paraId="5782F6F3" w14:textId="0449AD5A" w:rsidR="00670ED4" w:rsidRDefault="00670ED4" w:rsidP="00670ED4">
      <w:pPr>
        <w:spacing w:line="360" w:lineRule="auto"/>
        <w:rPr>
          <w:sz w:val="28"/>
          <w:szCs w:val="28"/>
        </w:rPr>
      </w:pPr>
    </w:p>
    <w:p w14:paraId="198C1264" w14:textId="77777777" w:rsidR="00F063AC" w:rsidRDefault="00F063AC" w:rsidP="00670ED4">
      <w:pPr>
        <w:spacing w:line="360" w:lineRule="auto"/>
        <w:rPr>
          <w:sz w:val="28"/>
          <w:szCs w:val="28"/>
        </w:rPr>
      </w:pPr>
    </w:p>
    <w:p w14:paraId="5648A350" w14:textId="77777777" w:rsidR="00670ED4" w:rsidRDefault="00670ED4" w:rsidP="00670ED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Челябинск, 20___</w:t>
      </w:r>
    </w:p>
    <w:p w14:paraId="61549E69" w14:textId="16548638" w:rsidR="00F063AC" w:rsidRPr="00A74BDE" w:rsidRDefault="00F063AC" w:rsidP="00F063AC">
      <w:pPr>
        <w:spacing w:line="360" w:lineRule="auto"/>
        <w:jc w:val="center"/>
        <w:rPr>
          <w:caps/>
          <w:sz w:val="28"/>
          <w:szCs w:val="28"/>
        </w:rPr>
      </w:pPr>
      <w:r w:rsidRPr="00A74BDE">
        <w:rPr>
          <w:caps/>
          <w:sz w:val="28"/>
          <w:szCs w:val="28"/>
        </w:rPr>
        <w:t xml:space="preserve">Приложение </w:t>
      </w:r>
      <w:r>
        <w:rPr>
          <w:caps/>
          <w:sz w:val="28"/>
          <w:szCs w:val="28"/>
        </w:rPr>
        <w:t>Б</w:t>
      </w:r>
      <w:r w:rsidRPr="00A74BDE">
        <w:rPr>
          <w:caps/>
          <w:sz w:val="28"/>
          <w:szCs w:val="28"/>
        </w:rPr>
        <w:t xml:space="preserve"> </w:t>
      </w:r>
    </w:p>
    <w:p w14:paraId="064E147D" w14:textId="77777777" w:rsidR="00F063AC" w:rsidRPr="00A74BDE" w:rsidRDefault="00F063AC" w:rsidP="00F063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(Справочное)</w:t>
      </w:r>
    </w:p>
    <w:p w14:paraId="7C74B9ED" w14:textId="77777777" w:rsidR="00F063AC" w:rsidRDefault="00F063AC" w:rsidP="00F063AC">
      <w:pPr>
        <w:spacing w:line="360" w:lineRule="auto"/>
        <w:jc w:val="center"/>
        <w:rPr>
          <w:sz w:val="28"/>
        </w:rPr>
      </w:pPr>
    </w:p>
    <w:p w14:paraId="250DB3FB" w14:textId="58593B18" w:rsidR="00F063AC" w:rsidRDefault="00F063AC" w:rsidP="00F063AC">
      <w:pPr>
        <w:spacing w:line="360" w:lineRule="auto"/>
        <w:jc w:val="center"/>
        <w:rPr>
          <w:sz w:val="28"/>
        </w:rPr>
      </w:pPr>
      <w:r>
        <w:rPr>
          <w:sz w:val="28"/>
        </w:rPr>
        <w:t>Пример титульного листа курсовой работы</w:t>
      </w:r>
    </w:p>
    <w:p w14:paraId="04470F37" w14:textId="77777777" w:rsidR="00F063AC" w:rsidRDefault="00F063AC" w:rsidP="00670ED4">
      <w:pPr>
        <w:spacing w:line="360" w:lineRule="auto"/>
        <w:jc w:val="center"/>
        <w:rPr>
          <w:sz w:val="28"/>
        </w:rPr>
      </w:pPr>
    </w:p>
    <w:p w14:paraId="57FE2461" w14:textId="278D2D5A" w:rsidR="00670ED4" w:rsidRPr="00670ED4" w:rsidRDefault="00670ED4" w:rsidP="00670ED4">
      <w:pPr>
        <w:spacing w:line="360" w:lineRule="auto"/>
        <w:jc w:val="center"/>
        <w:rPr>
          <w:sz w:val="28"/>
        </w:rPr>
      </w:pPr>
      <w:r w:rsidRPr="00670ED4">
        <w:rPr>
          <w:sz w:val="28"/>
        </w:rPr>
        <w:t xml:space="preserve">Автономная некоммерческая негосударственная </w:t>
      </w:r>
    </w:p>
    <w:p w14:paraId="4BC68E14" w14:textId="77777777" w:rsidR="00670ED4" w:rsidRPr="00670ED4" w:rsidRDefault="00670ED4" w:rsidP="00670ED4">
      <w:pPr>
        <w:spacing w:line="360" w:lineRule="auto"/>
        <w:jc w:val="center"/>
        <w:rPr>
          <w:sz w:val="28"/>
        </w:rPr>
      </w:pPr>
      <w:r w:rsidRPr="00670ED4">
        <w:rPr>
          <w:sz w:val="28"/>
        </w:rPr>
        <w:t xml:space="preserve">профессиональная образовательная организация </w:t>
      </w:r>
    </w:p>
    <w:p w14:paraId="1B45843D" w14:textId="77777777" w:rsidR="00670ED4" w:rsidRPr="00670ED4" w:rsidRDefault="00670ED4" w:rsidP="00670ED4">
      <w:pPr>
        <w:spacing w:line="360" w:lineRule="auto"/>
        <w:jc w:val="center"/>
        <w:rPr>
          <w:sz w:val="28"/>
        </w:rPr>
      </w:pPr>
      <w:r w:rsidRPr="00670ED4">
        <w:rPr>
          <w:sz w:val="28"/>
        </w:rPr>
        <w:t>«Уральский медицинский колледж»</w:t>
      </w:r>
    </w:p>
    <w:p w14:paraId="54EECC02" w14:textId="77777777" w:rsidR="00670ED4" w:rsidRPr="00670ED4" w:rsidRDefault="00670ED4" w:rsidP="00670ED4">
      <w:pPr>
        <w:jc w:val="center"/>
        <w:rPr>
          <w:sz w:val="16"/>
          <w:szCs w:val="16"/>
        </w:rPr>
      </w:pPr>
    </w:p>
    <w:p w14:paraId="68155D3D" w14:textId="77777777" w:rsidR="00670ED4" w:rsidRPr="00670ED4" w:rsidRDefault="00670ED4" w:rsidP="00670ED4">
      <w:pPr>
        <w:jc w:val="center"/>
        <w:rPr>
          <w:sz w:val="16"/>
          <w:szCs w:val="16"/>
        </w:rPr>
      </w:pPr>
    </w:p>
    <w:p w14:paraId="16A6D84F" w14:textId="524EFB1C" w:rsidR="00670ED4" w:rsidRDefault="00670ED4" w:rsidP="00670ED4">
      <w:pPr>
        <w:jc w:val="center"/>
        <w:rPr>
          <w:sz w:val="16"/>
          <w:szCs w:val="16"/>
        </w:rPr>
      </w:pPr>
    </w:p>
    <w:p w14:paraId="3B0446A0" w14:textId="5D58563F" w:rsidR="00022551" w:rsidRDefault="00022551" w:rsidP="00670ED4">
      <w:pPr>
        <w:jc w:val="center"/>
        <w:rPr>
          <w:sz w:val="16"/>
          <w:szCs w:val="16"/>
        </w:rPr>
      </w:pPr>
    </w:p>
    <w:p w14:paraId="20F18F52" w14:textId="77777777" w:rsidR="00022551" w:rsidRDefault="00022551" w:rsidP="00670ED4">
      <w:pPr>
        <w:jc w:val="center"/>
        <w:rPr>
          <w:sz w:val="16"/>
          <w:szCs w:val="16"/>
        </w:rPr>
      </w:pPr>
    </w:p>
    <w:p w14:paraId="751E06B2" w14:textId="4297B31F" w:rsidR="00F063AC" w:rsidRDefault="00F063AC" w:rsidP="00670ED4">
      <w:pPr>
        <w:jc w:val="center"/>
        <w:rPr>
          <w:sz w:val="16"/>
          <w:szCs w:val="16"/>
        </w:rPr>
      </w:pPr>
    </w:p>
    <w:p w14:paraId="50BF9097" w14:textId="068C26AC" w:rsidR="00F063AC" w:rsidRDefault="00F063AC" w:rsidP="00670ED4">
      <w:pPr>
        <w:jc w:val="center"/>
        <w:rPr>
          <w:sz w:val="16"/>
          <w:szCs w:val="16"/>
        </w:rPr>
      </w:pPr>
    </w:p>
    <w:p w14:paraId="0FA946BA" w14:textId="77777777" w:rsidR="00670ED4" w:rsidRPr="00670ED4" w:rsidRDefault="00670ED4" w:rsidP="00670ED4">
      <w:pPr>
        <w:jc w:val="center"/>
        <w:rPr>
          <w:sz w:val="16"/>
          <w:szCs w:val="16"/>
        </w:rPr>
      </w:pPr>
    </w:p>
    <w:p w14:paraId="6C0B017E" w14:textId="77777777" w:rsidR="00670ED4" w:rsidRPr="00670ED4" w:rsidRDefault="00670ED4" w:rsidP="00670ED4">
      <w:pPr>
        <w:autoSpaceDE/>
        <w:autoSpaceDN/>
        <w:spacing w:line="360" w:lineRule="auto"/>
        <w:jc w:val="center"/>
        <w:rPr>
          <w:rFonts w:eastAsia="Times New Roman"/>
          <w:sz w:val="28"/>
          <w:szCs w:val="24"/>
        </w:rPr>
      </w:pPr>
      <w:r w:rsidRPr="00670ED4">
        <w:rPr>
          <w:rFonts w:eastAsia="Times New Roman"/>
          <w:sz w:val="28"/>
          <w:szCs w:val="24"/>
        </w:rPr>
        <w:t>КУРСОВАЯ РАБОТА</w:t>
      </w:r>
    </w:p>
    <w:p w14:paraId="7D453A40" w14:textId="77777777" w:rsidR="00670ED4" w:rsidRPr="00670ED4" w:rsidRDefault="00670ED4" w:rsidP="00670ED4">
      <w:pPr>
        <w:widowControl w:val="0"/>
        <w:adjustRightInd w:val="0"/>
        <w:spacing w:line="360" w:lineRule="auto"/>
        <w:jc w:val="center"/>
        <w:rPr>
          <w:caps/>
          <w:sz w:val="16"/>
          <w:szCs w:val="16"/>
          <w:lang w:val="x-none"/>
        </w:rPr>
      </w:pPr>
    </w:p>
    <w:p w14:paraId="63D8B6A3" w14:textId="05507A30" w:rsidR="00670ED4" w:rsidRPr="00F063AC" w:rsidRDefault="00F063AC" w:rsidP="00670ED4">
      <w:pPr>
        <w:spacing w:line="360" w:lineRule="auto"/>
        <w:jc w:val="center"/>
        <w:rPr>
          <w:sz w:val="16"/>
          <w:szCs w:val="16"/>
        </w:rPr>
      </w:pPr>
      <w:r>
        <w:rPr>
          <w:caps/>
          <w:sz w:val="28"/>
          <w:szCs w:val="28"/>
        </w:rPr>
        <w:t>АНАЛИЗ ДЕЯТЕЛЬНОСТИ</w:t>
      </w:r>
    </w:p>
    <w:p w14:paraId="0BE38221" w14:textId="77777777" w:rsidR="00670ED4" w:rsidRPr="00670ED4" w:rsidRDefault="00670ED4" w:rsidP="00670ED4">
      <w:pPr>
        <w:spacing w:line="360" w:lineRule="auto"/>
        <w:jc w:val="center"/>
        <w:rPr>
          <w:sz w:val="16"/>
          <w:szCs w:val="16"/>
        </w:rPr>
      </w:pPr>
    </w:p>
    <w:p w14:paraId="01EFED98" w14:textId="77777777" w:rsidR="00A74BDE" w:rsidRDefault="00A74BDE" w:rsidP="00A74BDE">
      <w:pPr>
        <w:tabs>
          <w:tab w:val="left" w:pos="456"/>
        </w:tabs>
        <w:jc w:val="center"/>
        <w:rPr>
          <w:bCs/>
          <w:sz w:val="28"/>
          <w:szCs w:val="28"/>
          <w:shd w:val="clear" w:color="auto" w:fill="FFFFFF"/>
        </w:rPr>
      </w:pPr>
      <w:r w:rsidRPr="00E64FC4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>4</w:t>
      </w:r>
      <w:r w:rsidRPr="00E64FC4">
        <w:rPr>
          <w:bCs/>
          <w:sz w:val="28"/>
          <w:szCs w:val="28"/>
          <w:shd w:val="clear" w:color="auto" w:fill="FFFFFF"/>
        </w:rPr>
        <w:t>.02.0</w:t>
      </w:r>
      <w:r>
        <w:rPr>
          <w:bCs/>
          <w:sz w:val="28"/>
          <w:szCs w:val="28"/>
          <w:shd w:val="clear" w:color="auto" w:fill="FFFFFF"/>
        </w:rPr>
        <w:t>1</w:t>
      </w:r>
      <w:r w:rsidRPr="00E64FC4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Сестринское дело</w:t>
      </w:r>
    </w:p>
    <w:p w14:paraId="5B24B871" w14:textId="77777777" w:rsidR="00670ED4" w:rsidRPr="00670ED4" w:rsidRDefault="00670ED4" w:rsidP="00670ED4">
      <w:pPr>
        <w:spacing w:line="360" w:lineRule="auto"/>
        <w:jc w:val="center"/>
        <w:rPr>
          <w:sz w:val="28"/>
        </w:rPr>
      </w:pPr>
    </w:p>
    <w:p w14:paraId="2AC4B38C" w14:textId="42549E06" w:rsidR="00670ED4" w:rsidRPr="00670ED4" w:rsidRDefault="00670ED4" w:rsidP="00670ED4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</w:rPr>
        <w:t>МДК.0</w:t>
      </w:r>
      <w:r w:rsidR="00F063AC">
        <w:rPr>
          <w:sz w:val="28"/>
        </w:rPr>
        <w:t>2.01 Сестринский уход при различных заболеваниях и состояниях</w:t>
      </w:r>
    </w:p>
    <w:p w14:paraId="5728DC4C" w14:textId="77777777" w:rsidR="00670ED4" w:rsidRPr="00670ED4" w:rsidRDefault="00670ED4" w:rsidP="00670ED4">
      <w:pPr>
        <w:tabs>
          <w:tab w:val="left" w:pos="456"/>
        </w:tabs>
        <w:jc w:val="center"/>
      </w:pPr>
    </w:p>
    <w:p w14:paraId="559832AA" w14:textId="77777777" w:rsidR="00670ED4" w:rsidRPr="00F063AC" w:rsidRDefault="00670ED4" w:rsidP="00670ED4">
      <w:pPr>
        <w:spacing w:line="360" w:lineRule="auto"/>
        <w:ind w:left="4253"/>
        <w:rPr>
          <w:sz w:val="16"/>
          <w:szCs w:val="16"/>
        </w:rPr>
      </w:pPr>
    </w:p>
    <w:p w14:paraId="0888DFB9" w14:textId="77777777" w:rsidR="00670ED4" w:rsidRPr="00670ED4" w:rsidRDefault="00670ED4" w:rsidP="00670ED4">
      <w:pPr>
        <w:spacing w:line="360" w:lineRule="auto"/>
        <w:ind w:left="4253"/>
        <w:rPr>
          <w:sz w:val="28"/>
          <w:szCs w:val="28"/>
        </w:rPr>
      </w:pPr>
      <w:r w:rsidRPr="00670ED4">
        <w:rPr>
          <w:sz w:val="28"/>
          <w:szCs w:val="28"/>
        </w:rPr>
        <w:t>Руководитель работы</w:t>
      </w:r>
    </w:p>
    <w:p w14:paraId="05FB6BCA" w14:textId="28C87B5C" w:rsidR="00670ED4" w:rsidRPr="00670ED4" w:rsidRDefault="00670ED4" w:rsidP="00670ED4">
      <w:pPr>
        <w:spacing w:line="360" w:lineRule="auto"/>
        <w:ind w:left="4253"/>
        <w:rPr>
          <w:sz w:val="28"/>
          <w:szCs w:val="28"/>
        </w:rPr>
      </w:pPr>
      <w:r w:rsidRPr="00670ED4">
        <w:rPr>
          <w:sz w:val="28"/>
          <w:szCs w:val="28"/>
        </w:rPr>
        <w:t xml:space="preserve">_________ </w:t>
      </w:r>
      <w:r w:rsidRPr="00F063AC">
        <w:rPr>
          <w:sz w:val="28"/>
          <w:szCs w:val="28"/>
          <w:highlight w:val="yellow"/>
        </w:rPr>
        <w:t xml:space="preserve">/ </w:t>
      </w:r>
      <w:r w:rsidR="00F063AC" w:rsidRPr="00F063AC">
        <w:rPr>
          <w:sz w:val="28"/>
          <w:szCs w:val="28"/>
          <w:highlight w:val="yellow"/>
        </w:rPr>
        <w:t>Иванов Иван Иванович</w:t>
      </w:r>
    </w:p>
    <w:p w14:paraId="01F6EDF7" w14:textId="77777777" w:rsidR="00670ED4" w:rsidRPr="00670ED4" w:rsidRDefault="00670ED4" w:rsidP="00670ED4">
      <w:pPr>
        <w:spacing w:line="360" w:lineRule="auto"/>
        <w:ind w:left="4253"/>
        <w:rPr>
          <w:sz w:val="16"/>
          <w:szCs w:val="16"/>
        </w:rPr>
      </w:pPr>
    </w:p>
    <w:p w14:paraId="7913D779" w14:textId="77777777" w:rsidR="00670ED4" w:rsidRPr="00670ED4" w:rsidRDefault="00670ED4" w:rsidP="00670ED4">
      <w:pPr>
        <w:spacing w:line="360" w:lineRule="auto"/>
        <w:ind w:left="4253"/>
        <w:rPr>
          <w:sz w:val="28"/>
          <w:szCs w:val="28"/>
        </w:rPr>
      </w:pPr>
      <w:r w:rsidRPr="00670ED4">
        <w:rPr>
          <w:sz w:val="28"/>
          <w:szCs w:val="28"/>
        </w:rPr>
        <w:t xml:space="preserve">Автор работы </w:t>
      </w:r>
    </w:p>
    <w:p w14:paraId="093E2663" w14:textId="60DF2E68" w:rsidR="00670ED4" w:rsidRPr="00670ED4" w:rsidRDefault="00670ED4" w:rsidP="00670ED4">
      <w:pPr>
        <w:spacing w:line="360" w:lineRule="auto"/>
        <w:ind w:left="4253"/>
        <w:rPr>
          <w:sz w:val="28"/>
          <w:szCs w:val="28"/>
        </w:rPr>
      </w:pPr>
      <w:r w:rsidRPr="00670ED4">
        <w:rPr>
          <w:sz w:val="28"/>
          <w:szCs w:val="28"/>
        </w:rPr>
        <w:t xml:space="preserve">обучающийся группы </w:t>
      </w:r>
      <w:r w:rsidR="00F063AC">
        <w:rPr>
          <w:sz w:val="28"/>
          <w:szCs w:val="28"/>
        </w:rPr>
        <w:t>СД-04-20</w:t>
      </w:r>
    </w:p>
    <w:p w14:paraId="30535DE3" w14:textId="77777777" w:rsidR="00670ED4" w:rsidRPr="00670ED4" w:rsidRDefault="00670ED4" w:rsidP="00670ED4">
      <w:pPr>
        <w:spacing w:line="360" w:lineRule="auto"/>
        <w:ind w:left="4253"/>
        <w:rPr>
          <w:sz w:val="28"/>
          <w:szCs w:val="28"/>
        </w:rPr>
      </w:pPr>
      <w:r w:rsidRPr="00670ED4">
        <w:rPr>
          <w:sz w:val="28"/>
          <w:szCs w:val="28"/>
        </w:rPr>
        <w:t>_________ / _________________________</w:t>
      </w:r>
    </w:p>
    <w:p w14:paraId="4CC93431" w14:textId="77777777" w:rsidR="00670ED4" w:rsidRPr="00670ED4" w:rsidRDefault="00670ED4" w:rsidP="00670ED4">
      <w:pPr>
        <w:spacing w:line="360" w:lineRule="auto"/>
        <w:ind w:left="4253"/>
        <w:rPr>
          <w:sz w:val="16"/>
          <w:szCs w:val="16"/>
        </w:rPr>
      </w:pPr>
    </w:p>
    <w:p w14:paraId="33427336" w14:textId="77777777" w:rsidR="00F063AC" w:rsidRDefault="00F063AC" w:rsidP="00F063AC">
      <w:pPr>
        <w:spacing w:line="312" w:lineRule="auto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Нормоконтроль</w:t>
      </w:r>
      <w:proofErr w:type="spellEnd"/>
    </w:p>
    <w:p w14:paraId="174AB72F" w14:textId="77777777" w:rsidR="00F063AC" w:rsidRDefault="00F063AC" w:rsidP="00F063AC">
      <w:pPr>
        <w:spacing w:line="312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_________ / _________________________</w:t>
      </w:r>
    </w:p>
    <w:p w14:paraId="5DE42A3E" w14:textId="77777777" w:rsidR="00670ED4" w:rsidRPr="00670ED4" w:rsidRDefault="00670ED4" w:rsidP="00670ED4">
      <w:pPr>
        <w:spacing w:line="360" w:lineRule="auto"/>
        <w:ind w:left="4253"/>
        <w:rPr>
          <w:sz w:val="12"/>
          <w:szCs w:val="12"/>
        </w:rPr>
      </w:pPr>
    </w:p>
    <w:p w14:paraId="153582B0" w14:textId="16B21453" w:rsidR="00670ED4" w:rsidRDefault="00670ED4" w:rsidP="00670ED4">
      <w:pPr>
        <w:spacing w:line="360" w:lineRule="auto"/>
        <w:ind w:left="4253"/>
        <w:rPr>
          <w:sz w:val="12"/>
          <w:szCs w:val="12"/>
        </w:rPr>
      </w:pPr>
    </w:p>
    <w:p w14:paraId="48C261EF" w14:textId="1DFA3A56" w:rsidR="00022551" w:rsidRDefault="00022551" w:rsidP="00670ED4">
      <w:pPr>
        <w:spacing w:line="360" w:lineRule="auto"/>
        <w:ind w:left="4253"/>
        <w:rPr>
          <w:sz w:val="12"/>
          <w:szCs w:val="12"/>
        </w:rPr>
      </w:pPr>
    </w:p>
    <w:p w14:paraId="239CC019" w14:textId="20B60676" w:rsidR="00022551" w:rsidRDefault="00022551" w:rsidP="00670ED4">
      <w:pPr>
        <w:spacing w:line="360" w:lineRule="auto"/>
        <w:ind w:left="4253"/>
        <w:rPr>
          <w:sz w:val="12"/>
          <w:szCs w:val="12"/>
        </w:rPr>
      </w:pPr>
    </w:p>
    <w:p w14:paraId="0222900C" w14:textId="6CF5A381" w:rsidR="00022551" w:rsidRDefault="00022551" w:rsidP="00670ED4">
      <w:pPr>
        <w:spacing w:line="360" w:lineRule="auto"/>
        <w:ind w:left="4253"/>
        <w:rPr>
          <w:sz w:val="12"/>
          <w:szCs w:val="12"/>
        </w:rPr>
      </w:pPr>
    </w:p>
    <w:p w14:paraId="268E7B5C" w14:textId="77777777" w:rsidR="00022551" w:rsidRPr="00670ED4" w:rsidRDefault="00022551" w:rsidP="00670ED4">
      <w:pPr>
        <w:spacing w:line="360" w:lineRule="auto"/>
        <w:ind w:left="4253"/>
        <w:rPr>
          <w:sz w:val="12"/>
          <w:szCs w:val="12"/>
        </w:rPr>
      </w:pPr>
      <w:bookmarkStart w:id="7" w:name="_GoBack"/>
      <w:bookmarkEnd w:id="7"/>
    </w:p>
    <w:p w14:paraId="40E35E92" w14:textId="77777777" w:rsidR="00670ED4" w:rsidRPr="00670ED4" w:rsidRDefault="00670ED4" w:rsidP="00670ED4">
      <w:pPr>
        <w:jc w:val="center"/>
        <w:rPr>
          <w:sz w:val="28"/>
          <w:szCs w:val="28"/>
        </w:rPr>
      </w:pPr>
    </w:p>
    <w:p w14:paraId="0A6CDB61" w14:textId="6551906B" w:rsidR="00087222" w:rsidRPr="00F824C0" w:rsidRDefault="00670ED4" w:rsidP="00F063AC">
      <w:pPr>
        <w:jc w:val="center"/>
        <w:rPr>
          <w:sz w:val="28"/>
          <w:szCs w:val="28"/>
        </w:rPr>
      </w:pPr>
      <w:r w:rsidRPr="00670ED4">
        <w:rPr>
          <w:sz w:val="28"/>
          <w:szCs w:val="28"/>
        </w:rPr>
        <w:t>Челябинск, 20</w:t>
      </w:r>
      <w:r w:rsidR="00F063AC">
        <w:rPr>
          <w:sz w:val="28"/>
          <w:szCs w:val="28"/>
        </w:rPr>
        <w:t>___</w:t>
      </w:r>
    </w:p>
    <w:sectPr w:rsidR="00087222" w:rsidRPr="00F824C0" w:rsidSect="00484321">
      <w:footerReference w:type="default" r:id="rId16"/>
      <w:pgSz w:w="11906" w:h="16838"/>
      <w:pgMar w:top="1134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2B00" w14:textId="77777777" w:rsidR="00034015" w:rsidRDefault="00034015" w:rsidP="00484321">
      <w:r>
        <w:separator/>
      </w:r>
    </w:p>
  </w:endnote>
  <w:endnote w:type="continuationSeparator" w:id="0">
    <w:p w14:paraId="3BB044A0" w14:textId="77777777" w:rsidR="00034015" w:rsidRDefault="00034015" w:rsidP="0048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7285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7FDA4D8" w14:textId="41EDF8FE" w:rsidR="00034015" w:rsidRPr="00484321" w:rsidRDefault="00034015" w:rsidP="00484321">
        <w:pPr>
          <w:pStyle w:val="a8"/>
          <w:jc w:val="center"/>
          <w:rPr>
            <w:sz w:val="24"/>
            <w:szCs w:val="24"/>
          </w:rPr>
        </w:pPr>
        <w:r w:rsidRPr="00484321">
          <w:rPr>
            <w:sz w:val="24"/>
            <w:szCs w:val="24"/>
          </w:rPr>
          <w:fldChar w:fldCharType="begin"/>
        </w:r>
        <w:r w:rsidRPr="00484321">
          <w:rPr>
            <w:sz w:val="24"/>
            <w:szCs w:val="24"/>
          </w:rPr>
          <w:instrText>PAGE   \* MERGEFORMAT</w:instrText>
        </w:r>
        <w:r w:rsidRPr="00484321">
          <w:rPr>
            <w:sz w:val="24"/>
            <w:szCs w:val="24"/>
          </w:rPr>
          <w:fldChar w:fldCharType="separate"/>
        </w:r>
        <w:r w:rsidR="00022551">
          <w:rPr>
            <w:noProof/>
            <w:sz w:val="24"/>
            <w:szCs w:val="24"/>
          </w:rPr>
          <w:t>24</w:t>
        </w:r>
        <w:r w:rsidRPr="0048432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B16A" w14:textId="77777777" w:rsidR="00034015" w:rsidRDefault="00034015" w:rsidP="00484321">
      <w:r>
        <w:separator/>
      </w:r>
    </w:p>
  </w:footnote>
  <w:footnote w:type="continuationSeparator" w:id="0">
    <w:p w14:paraId="3F84C618" w14:textId="77777777" w:rsidR="00034015" w:rsidRDefault="00034015" w:rsidP="0048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792"/>
    <w:multiLevelType w:val="hybridMultilevel"/>
    <w:tmpl w:val="CCBE4C12"/>
    <w:lvl w:ilvl="0" w:tplc="C07AA52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F3A83"/>
    <w:multiLevelType w:val="hybridMultilevel"/>
    <w:tmpl w:val="E3805496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083404"/>
    <w:multiLevelType w:val="hybridMultilevel"/>
    <w:tmpl w:val="80281CE2"/>
    <w:lvl w:ilvl="0" w:tplc="4E16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082414"/>
    <w:multiLevelType w:val="hybridMultilevel"/>
    <w:tmpl w:val="863E5F16"/>
    <w:lvl w:ilvl="0" w:tplc="4E16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37210E"/>
    <w:multiLevelType w:val="hybridMultilevel"/>
    <w:tmpl w:val="366E7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6090"/>
    <w:multiLevelType w:val="hybridMultilevel"/>
    <w:tmpl w:val="6EBCA294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53430C"/>
    <w:multiLevelType w:val="hybridMultilevel"/>
    <w:tmpl w:val="BDB0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4718"/>
    <w:multiLevelType w:val="hybridMultilevel"/>
    <w:tmpl w:val="BD2029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B02907"/>
    <w:multiLevelType w:val="hybridMultilevel"/>
    <w:tmpl w:val="69AC5494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792DB8"/>
    <w:multiLevelType w:val="hybridMultilevel"/>
    <w:tmpl w:val="56A08E76"/>
    <w:lvl w:ilvl="0" w:tplc="0D42E08E">
      <w:start w:val="1"/>
      <w:numFmt w:val="bullet"/>
      <w:lvlText w:val="–"/>
      <w:lvlJc w:val="left"/>
      <w:pPr>
        <w:ind w:left="1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0" w15:restartNumberingAfterBreak="0">
    <w:nsid w:val="284E6712"/>
    <w:multiLevelType w:val="hybridMultilevel"/>
    <w:tmpl w:val="D1E82C28"/>
    <w:lvl w:ilvl="0" w:tplc="4E16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6F5EB1"/>
    <w:multiLevelType w:val="hybridMultilevel"/>
    <w:tmpl w:val="CD748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13B9"/>
    <w:multiLevelType w:val="hybridMultilevel"/>
    <w:tmpl w:val="C85CF9EA"/>
    <w:lvl w:ilvl="0" w:tplc="0D42E08E">
      <w:start w:val="1"/>
      <w:numFmt w:val="bullet"/>
      <w:lvlText w:val="–"/>
      <w:lvlJc w:val="left"/>
      <w:pPr>
        <w:ind w:left="3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0A2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AF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250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8AC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A05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E98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2B5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0F6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156DE5"/>
    <w:multiLevelType w:val="hybridMultilevel"/>
    <w:tmpl w:val="61B85936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7B2B87"/>
    <w:multiLevelType w:val="hybridMultilevel"/>
    <w:tmpl w:val="43964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0926B3"/>
    <w:multiLevelType w:val="hybridMultilevel"/>
    <w:tmpl w:val="AF64FA88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DE1813"/>
    <w:multiLevelType w:val="hybridMultilevel"/>
    <w:tmpl w:val="7AA0BBD6"/>
    <w:lvl w:ilvl="0" w:tplc="4E16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6C4EF5"/>
    <w:multiLevelType w:val="hybridMultilevel"/>
    <w:tmpl w:val="A1A01AE0"/>
    <w:lvl w:ilvl="0" w:tplc="0D42E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1483"/>
    <w:multiLevelType w:val="hybridMultilevel"/>
    <w:tmpl w:val="4F90B05E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46A9C"/>
    <w:multiLevelType w:val="hybridMultilevel"/>
    <w:tmpl w:val="4A38CB8A"/>
    <w:lvl w:ilvl="0" w:tplc="4E16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4C2F54"/>
    <w:multiLevelType w:val="hybridMultilevel"/>
    <w:tmpl w:val="E040B4E0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907D8E"/>
    <w:multiLevelType w:val="hybridMultilevel"/>
    <w:tmpl w:val="96244BDE"/>
    <w:lvl w:ilvl="0" w:tplc="D7DE0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C93E0C"/>
    <w:multiLevelType w:val="hybridMultilevel"/>
    <w:tmpl w:val="22AA1DEE"/>
    <w:lvl w:ilvl="0" w:tplc="0D42E08E">
      <w:start w:val="1"/>
      <w:numFmt w:val="bullet"/>
      <w:lvlText w:val="–"/>
      <w:lvlJc w:val="left"/>
      <w:pPr>
        <w:ind w:left="8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C9E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45A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616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A79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D27C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81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80E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05E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DB525E"/>
    <w:multiLevelType w:val="hybridMultilevel"/>
    <w:tmpl w:val="4F8E7DB2"/>
    <w:lvl w:ilvl="0" w:tplc="4E16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D96BD1"/>
    <w:multiLevelType w:val="hybridMultilevel"/>
    <w:tmpl w:val="3044F58A"/>
    <w:lvl w:ilvl="0" w:tplc="92A0AD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D2F"/>
    <w:multiLevelType w:val="hybridMultilevel"/>
    <w:tmpl w:val="397471BC"/>
    <w:lvl w:ilvl="0" w:tplc="A112E202">
      <w:start w:val="1"/>
      <w:numFmt w:val="bullet"/>
      <w:lvlText w:val="–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4423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22D7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0412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8E36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AAD4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A805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D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32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E94695"/>
    <w:multiLevelType w:val="hybridMultilevel"/>
    <w:tmpl w:val="1494F296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183DF0"/>
    <w:multiLevelType w:val="hybridMultilevel"/>
    <w:tmpl w:val="9F3669D4"/>
    <w:lvl w:ilvl="0" w:tplc="4E16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4638F6"/>
    <w:multiLevelType w:val="hybridMultilevel"/>
    <w:tmpl w:val="E124C414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16799B"/>
    <w:multiLevelType w:val="multilevel"/>
    <w:tmpl w:val="0F3CEBF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4E6D6F8A"/>
    <w:multiLevelType w:val="hybridMultilevel"/>
    <w:tmpl w:val="91A26450"/>
    <w:lvl w:ilvl="0" w:tplc="9E08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82269"/>
    <w:multiLevelType w:val="multilevel"/>
    <w:tmpl w:val="6C3811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22384C"/>
    <w:multiLevelType w:val="hybridMultilevel"/>
    <w:tmpl w:val="01EAC3DC"/>
    <w:lvl w:ilvl="0" w:tplc="4E16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8839FF"/>
    <w:multiLevelType w:val="hybridMultilevel"/>
    <w:tmpl w:val="6D501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9D77EF"/>
    <w:multiLevelType w:val="hybridMultilevel"/>
    <w:tmpl w:val="89064344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2B2512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1714A5"/>
    <w:multiLevelType w:val="hybridMultilevel"/>
    <w:tmpl w:val="48568156"/>
    <w:lvl w:ilvl="0" w:tplc="678CFF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22E6F"/>
    <w:multiLevelType w:val="hybridMultilevel"/>
    <w:tmpl w:val="3716CAF8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7E5E7C"/>
    <w:multiLevelType w:val="hybridMultilevel"/>
    <w:tmpl w:val="21C01D42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E4C514E"/>
    <w:multiLevelType w:val="hybridMultilevel"/>
    <w:tmpl w:val="DB82A4EC"/>
    <w:lvl w:ilvl="0" w:tplc="4AFE6F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0D63F60"/>
    <w:multiLevelType w:val="hybridMultilevel"/>
    <w:tmpl w:val="1498819E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226703"/>
    <w:multiLevelType w:val="hybridMultilevel"/>
    <w:tmpl w:val="008C5102"/>
    <w:lvl w:ilvl="0" w:tplc="92A0AD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4699"/>
    <w:multiLevelType w:val="multilevel"/>
    <w:tmpl w:val="0B367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77C20C6B"/>
    <w:multiLevelType w:val="hybridMultilevel"/>
    <w:tmpl w:val="0D18BC50"/>
    <w:lvl w:ilvl="0" w:tplc="70A28710">
      <w:start w:val="1"/>
      <w:numFmt w:val="russianLower"/>
      <w:lvlText w:val="%1)"/>
      <w:lvlJc w:val="left"/>
      <w:pPr>
        <w:ind w:left="8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203C2">
      <w:start w:val="1"/>
      <w:numFmt w:val="bullet"/>
      <w:lvlText w:val="–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C4C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E37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067F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EAD7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82E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E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86E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62080A"/>
    <w:multiLevelType w:val="hybridMultilevel"/>
    <w:tmpl w:val="281E864C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837D8A"/>
    <w:multiLevelType w:val="hybridMultilevel"/>
    <w:tmpl w:val="D4AEC2E4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CF6185"/>
    <w:multiLevelType w:val="hybridMultilevel"/>
    <w:tmpl w:val="AFAA7DB8"/>
    <w:lvl w:ilvl="0" w:tplc="9E0844F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39"/>
  </w:num>
  <w:num w:numId="4">
    <w:abstractNumId w:val="8"/>
  </w:num>
  <w:num w:numId="5">
    <w:abstractNumId w:val="20"/>
  </w:num>
  <w:num w:numId="6">
    <w:abstractNumId w:val="15"/>
  </w:num>
  <w:num w:numId="7">
    <w:abstractNumId w:val="36"/>
  </w:num>
  <w:num w:numId="8">
    <w:abstractNumId w:val="34"/>
  </w:num>
  <w:num w:numId="9">
    <w:abstractNumId w:val="28"/>
  </w:num>
  <w:num w:numId="10">
    <w:abstractNumId w:val="1"/>
  </w:num>
  <w:num w:numId="11">
    <w:abstractNumId w:val="25"/>
  </w:num>
  <w:num w:numId="12">
    <w:abstractNumId w:val="43"/>
  </w:num>
  <w:num w:numId="13">
    <w:abstractNumId w:val="22"/>
  </w:num>
  <w:num w:numId="14">
    <w:abstractNumId w:val="13"/>
  </w:num>
  <w:num w:numId="15">
    <w:abstractNumId w:val="40"/>
  </w:num>
  <w:num w:numId="16">
    <w:abstractNumId w:val="9"/>
  </w:num>
  <w:num w:numId="17">
    <w:abstractNumId w:val="12"/>
  </w:num>
  <w:num w:numId="18">
    <w:abstractNumId w:val="37"/>
  </w:num>
  <w:num w:numId="19">
    <w:abstractNumId w:val="46"/>
  </w:num>
  <w:num w:numId="20">
    <w:abstractNumId w:val="31"/>
  </w:num>
  <w:num w:numId="21">
    <w:abstractNumId w:val="30"/>
  </w:num>
  <w:num w:numId="22">
    <w:abstractNumId w:val="45"/>
  </w:num>
  <w:num w:numId="23">
    <w:abstractNumId w:val="26"/>
  </w:num>
  <w:num w:numId="24">
    <w:abstractNumId w:val="18"/>
  </w:num>
  <w:num w:numId="25">
    <w:abstractNumId w:val="44"/>
  </w:num>
  <w:num w:numId="26">
    <w:abstractNumId w:val="29"/>
  </w:num>
  <w:num w:numId="27">
    <w:abstractNumId w:val="17"/>
  </w:num>
  <w:num w:numId="28">
    <w:abstractNumId w:val="11"/>
  </w:num>
  <w:num w:numId="29">
    <w:abstractNumId w:val="14"/>
  </w:num>
  <w:num w:numId="30">
    <w:abstractNumId w:val="7"/>
  </w:num>
  <w:num w:numId="31">
    <w:abstractNumId w:val="2"/>
  </w:num>
  <w:num w:numId="32">
    <w:abstractNumId w:val="3"/>
  </w:num>
  <w:num w:numId="33">
    <w:abstractNumId w:val="16"/>
  </w:num>
  <w:num w:numId="34">
    <w:abstractNumId w:val="35"/>
  </w:num>
  <w:num w:numId="35">
    <w:abstractNumId w:val="41"/>
  </w:num>
  <w:num w:numId="36">
    <w:abstractNumId w:val="24"/>
  </w:num>
  <w:num w:numId="37">
    <w:abstractNumId w:val="23"/>
  </w:num>
  <w:num w:numId="38">
    <w:abstractNumId w:val="27"/>
  </w:num>
  <w:num w:numId="39">
    <w:abstractNumId w:val="32"/>
  </w:num>
  <w:num w:numId="40">
    <w:abstractNumId w:val="10"/>
  </w:num>
  <w:num w:numId="41">
    <w:abstractNumId w:val="21"/>
  </w:num>
  <w:num w:numId="42">
    <w:abstractNumId w:val="19"/>
  </w:num>
  <w:num w:numId="43">
    <w:abstractNumId w:val="33"/>
  </w:num>
  <w:num w:numId="44">
    <w:abstractNumId w:val="0"/>
  </w:num>
  <w:num w:numId="45">
    <w:abstractNumId w:val="4"/>
  </w:num>
  <w:num w:numId="46">
    <w:abstractNumId w:val="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68"/>
    <w:rsid w:val="00006100"/>
    <w:rsid w:val="00020167"/>
    <w:rsid w:val="00022551"/>
    <w:rsid w:val="00034015"/>
    <w:rsid w:val="00043AE8"/>
    <w:rsid w:val="00087222"/>
    <w:rsid w:val="000900A2"/>
    <w:rsid w:val="000902BA"/>
    <w:rsid w:val="0009364F"/>
    <w:rsid w:val="000B3C68"/>
    <w:rsid w:val="000B604D"/>
    <w:rsid w:val="000E58A4"/>
    <w:rsid w:val="001252EA"/>
    <w:rsid w:val="00165114"/>
    <w:rsid w:val="001675E9"/>
    <w:rsid w:val="00167C2B"/>
    <w:rsid w:val="00184BE8"/>
    <w:rsid w:val="0018621C"/>
    <w:rsid w:val="001A7E87"/>
    <w:rsid w:val="001C3CC7"/>
    <w:rsid w:val="00285C59"/>
    <w:rsid w:val="002A1B0F"/>
    <w:rsid w:val="002C10BC"/>
    <w:rsid w:val="002E005A"/>
    <w:rsid w:val="002E1052"/>
    <w:rsid w:val="003046EF"/>
    <w:rsid w:val="00326DD6"/>
    <w:rsid w:val="00346ACC"/>
    <w:rsid w:val="0036105A"/>
    <w:rsid w:val="00382811"/>
    <w:rsid w:val="003919D7"/>
    <w:rsid w:val="003A5326"/>
    <w:rsid w:val="003B02F0"/>
    <w:rsid w:val="003D60B9"/>
    <w:rsid w:val="00403C80"/>
    <w:rsid w:val="004106A6"/>
    <w:rsid w:val="00415240"/>
    <w:rsid w:val="00431597"/>
    <w:rsid w:val="00443B34"/>
    <w:rsid w:val="0044712C"/>
    <w:rsid w:val="00451F9D"/>
    <w:rsid w:val="004737ED"/>
    <w:rsid w:val="00484321"/>
    <w:rsid w:val="004B26C0"/>
    <w:rsid w:val="004C1EC1"/>
    <w:rsid w:val="004D138A"/>
    <w:rsid w:val="004E0D30"/>
    <w:rsid w:val="004F2DC0"/>
    <w:rsid w:val="005070BE"/>
    <w:rsid w:val="00535451"/>
    <w:rsid w:val="00540DD8"/>
    <w:rsid w:val="00541EA5"/>
    <w:rsid w:val="005552E0"/>
    <w:rsid w:val="0057238B"/>
    <w:rsid w:val="00572B97"/>
    <w:rsid w:val="00593933"/>
    <w:rsid w:val="005C64C7"/>
    <w:rsid w:val="005C6FF1"/>
    <w:rsid w:val="00626ABC"/>
    <w:rsid w:val="00667281"/>
    <w:rsid w:val="00667393"/>
    <w:rsid w:val="00670ED4"/>
    <w:rsid w:val="006849DF"/>
    <w:rsid w:val="006B4D4A"/>
    <w:rsid w:val="006C5C30"/>
    <w:rsid w:val="006D2FBC"/>
    <w:rsid w:val="00701F3C"/>
    <w:rsid w:val="00722127"/>
    <w:rsid w:val="007461F9"/>
    <w:rsid w:val="007523AF"/>
    <w:rsid w:val="00762341"/>
    <w:rsid w:val="0078245E"/>
    <w:rsid w:val="007C798D"/>
    <w:rsid w:val="007D1D61"/>
    <w:rsid w:val="008247BC"/>
    <w:rsid w:val="0085318C"/>
    <w:rsid w:val="008A2071"/>
    <w:rsid w:val="008A4870"/>
    <w:rsid w:val="008E717F"/>
    <w:rsid w:val="009137EF"/>
    <w:rsid w:val="00934EFB"/>
    <w:rsid w:val="00956DA2"/>
    <w:rsid w:val="0096369C"/>
    <w:rsid w:val="0097528A"/>
    <w:rsid w:val="009C7788"/>
    <w:rsid w:val="009F0226"/>
    <w:rsid w:val="00A35D44"/>
    <w:rsid w:val="00A36D1D"/>
    <w:rsid w:val="00A56120"/>
    <w:rsid w:val="00A74BDE"/>
    <w:rsid w:val="00AB7B82"/>
    <w:rsid w:val="00AD0E2A"/>
    <w:rsid w:val="00AE1472"/>
    <w:rsid w:val="00B01537"/>
    <w:rsid w:val="00B025CB"/>
    <w:rsid w:val="00B10C05"/>
    <w:rsid w:val="00B4065C"/>
    <w:rsid w:val="00B604AC"/>
    <w:rsid w:val="00B77465"/>
    <w:rsid w:val="00B851B8"/>
    <w:rsid w:val="00BA3DB3"/>
    <w:rsid w:val="00BC0D24"/>
    <w:rsid w:val="00BC7A33"/>
    <w:rsid w:val="00C57614"/>
    <w:rsid w:val="00CB6860"/>
    <w:rsid w:val="00CD55BA"/>
    <w:rsid w:val="00CD7920"/>
    <w:rsid w:val="00CE7E8C"/>
    <w:rsid w:val="00CF3321"/>
    <w:rsid w:val="00D13DD6"/>
    <w:rsid w:val="00D312AF"/>
    <w:rsid w:val="00D81985"/>
    <w:rsid w:val="00D9277F"/>
    <w:rsid w:val="00DE2F09"/>
    <w:rsid w:val="00E213F2"/>
    <w:rsid w:val="00E22922"/>
    <w:rsid w:val="00E718C6"/>
    <w:rsid w:val="00E842BD"/>
    <w:rsid w:val="00E87C0E"/>
    <w:rsid w:val="00EA3C66"/>
    <w:rsid w:val="00EA699F"/>
    <w:rsid w:val="00ED0151"/>
    <w:rsid w:val="00ED0425"/>
    <w:rsid w:val="00ED363D"/>
    <w:rsid w:val="00ED7EEE"/>
    <w:rsid w:val="00EF3252"/>
    <w:rsid w:val="00EF6A93"/>
    <w:rsid w:val="00F063AC"/>
    <w:rsid w:val="00F208F0"/>
    <w:rsid w:val="00F35F35"/>
    <w:rsid w:val="00F45CF7"/>
    <w:rsid w:val="00F610CF"/>
    <w:rsid w:val="00F636C7"/>
    <w:rsid w:val="00F70B50"/>
    <w:rsid w:val="00F824C0"/>
    <w:rsid w:val="00FA36E3"/>
    <w:rsid w:val="00FB47FD"/>
    <w:rsid w:val="00FB631E"/>
    <w:rsid w:val="00FC5BD5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153D"/>
  <w15:chartTrackingRefBased/>
  <w15:docId w15:val="{BC0D5B48-720B-4A61-AF68-57C4E4A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2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3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1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C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E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21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ConsPlusNormal">
    <w:name w:val="ConsPlusNormal"/>
    <w:rsid w:val="004843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Standard">
    <w:name w:val="Standard"/>
    <w:rsid w:val="004843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rsid w:val="004843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48432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1">
    <w:name w:val="Body Text 2"/>
    <w:basedOn w:val="a"/>
    <w:link w:val="22"/>
    <w:semiHidden/>
    <w:rsid w:val="00484321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semiHidden/>
    <w:rsid w:val="0048432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">
    <w:name w:val="p"/>
    <w:basedOn w:val="a"/>
    <w:rsid w:val="00484321"/>
    <w:pPr>
      <w:autoSpaceDE/>
      <w:autoSpaceDN/>
      <w:spacing w:before="48" w:after="48"/>
      <w:ind w:firstLine="48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484321"/>
    <w:pPr>
      <w:widowControl w:val="0"/>
      <w:adjustRightInd w:val="0"/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rsid w:val="0048432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484321"/>
    <w:pPr>
      <w:autoSpaceDE/>
      <w:autoSpaceDN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432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484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84321"/>
    <w:pPr>
      <w:autoSpaceDE/>
      <w:autoSpaceDN/>
      <w:spacing w:after="13" w:line="268" w:lineRule="auto"/>
      <w:ind w:left="720" w:hanging="10"/>
      <w:contextualSpacing/>
      <w:jc w:val="both"/>
    </w:pPr>
    <w:rPr>
      <w:rFonts w:eastAsia="Times New Roman"/>
      <w:color w:val="000000"/>
      <w:sz w:val="24"/>
      <w:szCs w:val="22"/>
    </w:rPr>
  </w:style>
  <w:style w:type="character" w:styleId="a5">
    <w:name w:val="Strong"/>
    <w:uiPriority w:val="22"/>
    <w:qFormat/>
    <w:rsid w:val="00484321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484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3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3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F824C0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F82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C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R2">
    <w:name w:val="FR2"/>
    <w:rsid w:val="00EA3C66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0E2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styleId="ac">
    <w:name w:val="Table Grid"/>
    <w:basedOn w:val="a1"/>
    <w:uiPriority w:val="59"/>
    <w:rsid w:val="00A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1B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F208F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0B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B5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ogin.consultant.ru/link/?req=doc&amp;base=OTN&amp;n=175&amp;date=11.03.2021&amp;demo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83511&amp;date=11.03.2021&amp;demo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OTN&amp;n=175&amp;date=11.03.2021&amp;demo=1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ogin.consultant.ru/link/?req=doc&amp;base=OTN&amp;n=175&amp;date=11.03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2022-02-26T07:07:00Z</cp:lastPrinted>
  <dcterms:created xsi:type="dcterms:W3CDTF">2021-03-12T09:15:00Z</dcterms:created>
  <dcterms:modified xsi:type="dcterms:W3CDTF">2022-02-28T05:11:00Z</dcterms:modified>
</cp:coreProperties>
</file>