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CellMar>
          <w:left w:w="0" w:type="dxa"/>
          <w:right w:w="0" w:type="dxa"/>
        </w:tblCellMar>
        <w:tblLook w:val="04A0" w:firstRow="1" w:lastRow="0" w:firstColumn="1" w:lastColumn="0" w:noHBand="0" w:noVBand="1"/>
      </w:tblPr>
      <w:tblGrid>
        <w:gridCol w:w="2483"/>
        <w:gridCol w:w="2981"/>
        <w:gridCol w:w="6427"/>
        <w:gridCol w:w="2663"/>
      </w:tblGrid>
      <w:tr w:rsidR="00B00B62" w:rsidRPr="00B00B62" w:rsidTr="00B00B62">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Наименование дисциплины (модуля)</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Наименование (назначение) учебных кабинетов, объектов для проведения практических занятий, объектов физической культуры и спорта объекта</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Перечень основного оборудования</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Адрес (местоположение)</w:t>
            </w:r>
            <w:r w:rsidRPr="00B00B62">
              <w:rPr>
                <w:rFonts w:ascii="Times New Roman" w:eastAsia="Times New Roman" w:hAnsi="Times New Roman" w:cs="Times New Roman"/>
                <w:sz w:val="20"/>
                <w:szCs w:val="20"/>
                <w:lang w:eastAsia="ru-RU"/>
              </w:rPr>
              <w:br/>
              <w:t>(с указанием номера помещения в соответствии с документами бюро технической инвентаризации)</w:t>
            </w:r>
          </w:p>
        </w:tc>
      </w:tr>
      <w:tr w:rsidR="00B00B62" w:rsidRPr="00B00B62" w:rsidTr="00B00B62">
        <w:trPr>
          <w:trHeight w:val="315"/>
        </w:trPr>
        <w:tc>
          <w:tcPr>
            <w:tcW w:w="0" w:type="auto"/>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Образовательная программа: Программа среднего профессионального образования:</w:t>
            </w:r>
            <w:r w:rsidRPr="00B00B62">
              <w:rPr>
                <w:rFonts w:ascii="Times New Roman" w:eastAsia="Times New Roman" w:hAnsi="Times New Roman" w:cs="Times New Roman"/>
                <w:sz w:val="20"/>
                <w:szCs w:val="20"/>
                <w:lang w:eastAsia="ru-RU"/>
              </w:rPr>
              <w:br/>
              <w:t>«Стоматология профилактическая».</w:t>
            </w:r>
          </w:p>
        </w:tc>
      </w:tr>
      <w:tr w:rsidR="00B00B62" w:rsidRPr="00B00B62" w:rsidTr="00B00B6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1. Основы философии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кабинет 312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(моноблок)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г. Челябинск, ул. Ярославская, д. 1, кабинет 312</w:t>
            </w:r>
          </w:p>
        </w:tc>
      </w:tr>
      <w:tr w:rsidR="00B00B62" w:rsidRPr="00B00B62" w:rsidTr="00B00B6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2. История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кабинет 314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(моноблок)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1454092, г. Челябинск, ул. Ярославская, д. 1, кабинет 314</w:t>
            </w:r>
          </w:p>
        </w:tc>
      </w:tr>
      <w:tr w:rsidR="00B00B62" w:rsidRPr="00B00B62" w:rsidTr="00B00B6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3. Иностранный язык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кабинет 314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val="en-US" w:eastAsia="ru-RU"/>
              </w:rPr>
            </w:pPr>
            <w:r w:rsidRPr="00B00B62">
              <w:rPr>
                <w:rFonts w:ascii="Times New Roman" w:eastAsia="Times New Roman" w:hAnsi="Times New Roman" w:cs="Times New Roman"/>
                <w:sz w:val="20"/>
                <w:szCs w:val="20"/>
                <w:lang w:eastAsia="ru-RU"/>
              </w:rPr>
              <w:t xml:space="preserve">Парта, Стул ученика, Стол преподавателя, Доска маркерная, Кресло преподавателя, Проектор, Экран, Компьютер (моноблок). </w:t>
            </w:r>
            <w:r w:rsidRPr="00B00B62">
              <w:rPr>
                <w:rFonts w:ascii="Times New Roman" w:eastAsia="Times New Roman" w:hAnsi="Times New Roman" w:cs="Times New Roman"/>
                <w:sz w:val="20"/>
                <w:szCs w:val="20"/>
                <w:lang w:eastAsia="ru-RU"/>
              </w:rPr>
              <w:br/>
              <w:t>Плакаты</w:t>
            </w:r>
            <w:r w:rsidRPr="00B00B62">
              <w:rPr>
                <w:rFonts w:ascii="Times New Roman" w:eastAsia="Times New Roman" w:hAnsi="Times New Roman" w:cs="Times New Roman"/>
                <w:sz w:val="20"/>
                <w:szCs w:val="20"/>
                <w:lang w:val="en-US" w:eastAsia="ru-RU"/>
              </w:rPr>
              <w:t xml:space="preserve">: "Modal verbs: can, may, must", "Tenses. </w:t>
            </w:r>
            <w:r w:rsidRPr="00B00B62">
              <w:rPr>
                <w:rFonts w:ascii="Times New Roman" w:eastAsia="Times New Roman" w:hAnsi="Times New Roman" w:cs="Times New Roman"/>
                <w:sz w:val="20"/>
                <w:szCs w:val="20"/>
                <w:lang w:eastAsia="ru-RU"/>
              </w:rPr>
              <w:t>Страдательный</w:t>
            </w:r>
            <w:r w:rsidRPr="00B00B62">
              <w:rPr>
                <w:rFonts w:ascii="Times New Roman" w:eastAsia="Times New Roman" w:hAnsi="Times New Roman" w:cs="Times New Roman"/>
                <w:sz w:val="20"/>
                <w:szCs w:val="20"/>
                <w:lang w:val="en-US" w:eastAsia="ru-RU"/>
              </w:rPr>
              <w:t xml:space="preserve"> </w:t>
            </w:r>
            <w:r w:rsidRPr="00B00B62">
              <w:rPr>
                <w:rFonts w:ascii="Times New Roman" w:eastAsia="Times New Roman" w:hAnsi="Times New Roman" w:cs="Times New Roman"/>
                <w:sz w:val="20"/>
                <w:szCs w:val="20"/>
                <w:lang w:eastAsia="ru-RU"/>
              </w:rPr>
              <w:t>залог</w:t>
            </w:r>
            <w:r w:rsidRPr="00B00B62">
              <w:rPr>
                <w:rFonts w:ascii="Times New Roman" w:eastAsia="Times New Roman" w:hAnsi="Times New Roman" w:cs="Times New Roman"/>
                <w:sz w:val="20"/>
                <w:szCs w:val="20"/>
                <w:lang w:val="en-US" w:eastAsia="ru-RU"/>
              </w:rPr>
              <w:t xml:space="preserve">", "Tenses. </w:t>
            </w:r>
            <w:r w:rsidRPr="00B00B62">
              <w:rPr>
                <w:rFonts w:ascii="Times New Roman" w:eastAsia="Times New Roman" w:hAnsi="Times New Roman" w:cs="Times New Roman"/>
                <w:sz w:val="20"/>
                <w:szCs w:val="20"/>
                <w:lang w:eastAsia="ru-RU"/>
              </w:rPr>
              <w:t>Действительный</w:t>
            </w:r>
            <w:r w:rsidRPr="00B00B62">
              <w:rPr>
                <w:rFonts w:ascii="Times New Roman" w:eastAsia="Times New Roman" w:hAnsi="Times New Roman" w:cs="Times New Roman"/>
                <w:sz w:val="20"/>
                <w:szCs w:val="20"/>
                <w:lang w:val="en-US" w:eastAsia="ru-RU"/>
              </w:rPr>
              <w:t xml:space="preserve"> </w:t>
            </w:r>
            <w:r w:rsidRPr="00B00B62">
              <w:rPr>
                <w:rFonts w:ascii="Times New Roman" w:eastAsia="Times New Roman" w:hAnsi="Times New Roman" w:cs="Times New Roman"/>
                <w:sz w:val="20"/>
                <w:szCs w:val="20"/>
                <w:lang w:eastAsia="ru-RU"/>
              </w:rPr>
              <w:t>залог</w:t>
            </w:r>
            <w:r w:rsidRPr="00B00B62">
              <w:rPr>
                <w:rFonts w:ascii="Times New Roman" w:eastAsia="Times New Roman" w:hAnsi="Times New Roman" w:cs="Times New Roman"/>
                <w:sz w:val="20"/>
                <w:szCs w:val="20"/>
                <w:lang w:val="en-US" w:eastAsia="ru-RU"/>
              </w:rPr>
              <w:t>", "To be", "There is/there are", "Adjectives. Degrees of comparison", "Preposition", "Pronouns", "Indefinite and negative pronouns", "Interrogative pronouns", "Numerals", "Word-formation (1)", "Word-formation (2)", "Direct and indirect speech", "Interrogative sentences", "Irregular verbs"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г. Челябинск, ул. Ярославская, д. 1, кабинет 314</w:t>
            </w:r>
          </w:p>
        </w:tc>
      </w:tr>
      <w:tr w:rsidR="00B00B62" w:rsidRPr="00B00B62" w:rsidTr="00B00B62">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4. 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 xml:space="preserve">Шведская стенка, турники, скамьи, кольца баскетбольные, сетка волейбольная, мячи волейбольные </w:t>
            </w:r>
            <w:proofErr w:type="spellStart"/>
            <w:r w:rsidRPr="00B00B62">
              <w:rPr>
                <w:rFonts w:ascii="Times New Roman" w:eastAsia="Times New Roman" w:hAnsi="Times New Roman" w:cs="Times New Roman"/>
                <w:sz w:val="20"/>
                <w:szCs w:val="20"/>
                <w:lang w:eastAsia="ru-RU"/>
              </w:rPr>
              <w:t>Ronin</w:t>
            </w:r>
            <w:proofErr w:type="spellEnd"/>
            <w:r w:rsidRPr="00B00B62">
              <w:rPr>
                <w:rFonts w:ascii="Times New Roman" w:eastAsia="Times New Roman" w:hAnsi="Times New Roman" w:cs="Times New Roman"/>
                <w:sz w:val="20"/>
                <w:szCs w:val="20"/>
                <w:lang w:eastAsia="ru-RU"/>
              </w:rPr>
              <w:t xml:space="preserve"> 1g1021 – 10 шт., мячи теннисные </w:t>
            </w:r>
            <w:proofErr w:type="spellStart"/>
            <w:r w:rsidRPr="00B00B62">
              <w:rPr>
                <w:rFonts w:ascii="Times New Roman" w:eastAsia="Times New Roman" w:hAnsi="Times New Roman" w:cs="Times New Roman"/>
                <w:sz w:val="20"/>
                <w:szCs w:val="20"/>
                <w:lang w:eastAsia="ru-RU"/>
              </w:rPr>
              <w:t>Babolat</w:t>
            </w:r>
            <w:proofErr w:type="spellEnd"/>
            <w:r w:rsidRPr="00B00B62">
              <w:rPr>
                <w:rFonts w:ascii="Times New Roman" w:eastAsia="Times New Roman" w:hAnsi="Times New Roman" w:cs="Times New Roman"/>
                <w:sz w:val="20"/>
                <w:szCs w:val="20"/>
                <w:lang w:eastAsia="ru-RU"/>
              </w:rPr>
              <w:t xml:space="preserve"> Championship3B – 20шт., мячи баскетбольные </w:t>
            </w:r>
            <w:proofErr w:type="spellStart"/>
            <w:r w:rsidRPr="00B00B62">
              <w:rPr>
                <w:rFonts w:ascii="Times New Roman" w:eastAsia="Times New Roman" w:hAnsi="Times New Roman" w:cs="Times New Roman"/>
                <w:sz w:val="20"/>
                <w:szCs w:val="20"/>
                <w:lang w:eastAsia="ru-RU"/>
              </w:rPr>
              <w:t>Larsen</w:t>
            </w:r>
            <w:proofErr w:type="spellEnd"/>
            <w:r w:rsidRPr="00B00B62">
              <w:rPr>
                <w:rFonts w:ascii="Times New Roman" w:eastAsia="Times New Roman" w:hAnsi="Times New Roman" w:cs="Times New Roman"/>
                <w:sz w:val="20"/>
                <w:szCs w:val="20"/>
                <w:lang w:eastAsia="ru-RU"/>
              </w:rPr>
              <w:t xml:space="preserve"> RB7 – 10 шт., Скакалка – 30 шт., Обруч алюминиевый – 4 шт., Свисток START UP WH-18A1 – 4 </w:t>
            </w:r>
            <w:proofErr w:type="spellStart"/>
            <w:r w:rsidRPr="00B00B62">
              <w:rPr>
                <w:rFonts w:ascii="Times New Roman" w:eastAsia="Times New Roman" w:hAnsi="Times New Roman" w:cs="Times New Roman"/>
                <w:sz w:val="20"/>
                <w:szCs w:val="20"/>
                <w:lang w:eastAsia="ru-RU"/>
              </w:rPr>
              <w:t>щт</w:t>
            </w:r>
            <w:proofErr w:type="spellEnd"/>
            <w:r w:rsidRPr="00B00B62">
              <w:rPr>
                <w:rFonts w:ascii="Times New Roman" w:eastAsia="Times New Roman" w:hAnsi="Times New Roman" w:cs="Times New Roman"/>
                <w:sz w:val="20"/>
                <w:szCs w:val="20"/>
                <w:lang w:eastAsia="ru-RU"/>
              </w:rPr>
              <w:t xml:space="preserve">., Конус сигнальный У716 – 10 шт., Секундомер электронный </w:t>
            </w:r>
            <w:proofErr w:type="spellStart"/>
            <w:r w:rsidRPr="00B00B62">
              <w:rPr>
                <w:rFonts w:ascii="Times New Roman" w:eastAsia="Times New Roman" w:hAnsi="Times New Roman" w:cs="Times New Roman"/>
                <w:sz w:val="20"/>
                <w:szCs w:val="20"/>
                <w:lang w:eastAsia="ru-RU"/>
              </w:rPr>
              <w:t>Ronin</w:t>
            </w:r>
            <w:proofErr w:type="spellEnd"/>
            <w:r w:rsidRPr="00B00B62">
              <w:rPr>
                <w:rFonts w:ascii="Times New Roman" w:eastAsia="Times New Roman" w:hAnsi="Times New Roman" w:cs="Times New Roman"/>
                <w:sz w:val="20"/>
                <w:szCs w:val="20"/>
                <w:lang w:eastAsia="ru-RU"/>
              </w:rPr>
              <w:t xml:space="preserve"> 5898 – 2 шт., Стойки для прыжков в высоту, планка для прыжков высоту, рулетка спортивная.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454092, г. Челябинск, ул. Курчатова, д. 9, 1-ый этаж спортивный зал</w:t>
            </w:r>
          </w:p>
        </w:tc>
      </w:tr>
      <w:tr w:rsidR="00B00B62" w:rsidRPr="00B00B62" w:rsidTr="00B00B6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Асфальтовое покрытие, беговая дорожка, турник, гимнастические снаряды.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454092, г. Челябинск, ул. Курчатова, д. 9, внутренний двор</w:t>
            </w:r>
          </w:p>
        </w:tc>
      </w:tr>
      <w:tr w:rsidR="00B00B62" w:rsidRPr="00B00B62" w:rsidTr="00B00B6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5. Русский язык и культура речи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кабинет 313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(моноблок)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г. Челябинск, ул. Ярославская, д. 1, кабинет 313</w:t>
            </w:r>
          </w:p>
        </w:tc>
      </w:tr>
      <w:tr w:rsidR="00B00B62" w:rsidRPr="00B00B62" w:rsidTr="00B00B6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6. Математика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кабинет 315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 xml:space="preserve">Парта, Стул ученика, Стол преподавателя, Доска маркерная, Кресло преподавателя, Проектор, Экран, Компьютер (моноблок). Деревянные </w:t>
            </w:r>
            <w:r w:rsidRPr="00B00B62">
              <w:rPr>
                <w:rFonts w:ascii="Times New Roman" w:eastAsia="Times New Roman" w:hAnsi="Times New Roman" w:cs="Times New Roman"/>
                <w:sz w:val="20"/>
                <w:szCs w:val="20"/>
                <w:lang w:eastAsia="ru-RU"/>
              </w:rPr>
              <w:lastRenderedPageBreak/>
              <w:t>инструменты: Циркуль, линейка 50 см, линейка 100 см, треугольник, транспортир.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lastRenderedPageBreak/>
              <w:t>г. Челябинск, ул. Ярославская, д. 1, кабинет 315</w:t>
            </w:r>
          </w:p>
        </w:tc>
      </w:tr>
      <w:tr w:rsidR="00B00B62" w:rsidRPr="00B00B62" w:rsidTr="00B00B6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lastRenderedPageBreak/>
              <w:t>7. Информатика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кабинет 410, 307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Компьютеры (моноблоки) 25 штук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454092, г. Челябинск, ул. Курчатова, д. 9, кабинет 307. Ярославская 1, кабинет 410.</w:t>
            </w:r>
          </w:p>
        </w:tc>
      </w:tr>
      <w:tr w:rsidR="00B00B62" w:rsidRPr="00B00B62" w:rsidTr="00B00B6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8. Экономика организации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кабинет 312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Компьютер (моноблок)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454092, г. Челябинск, ул. Ярославская, д. 1, кабинет 312</w:t>
            </w:r>
          </w:p>
        </w:tc>
      </w:tr>
      <w:tr w:rsidR="00B00B62" w:rsidRPr="00B00B62" w:rsidTr="00B00B6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9. Основы латинского языка с медицинской терминологией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кабинет 319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(моноблок)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г. Челябинск, ул. Ярославская, д. 1, кабинет 319</w:t>
            </w:r>
          </w:p>
        </w:tc>
      </w:tr>
      <w:tr w:rsidR="00B00B62" w:rsidRPr="00B00B62" w:rsidTr="00B00B6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10. Анатомия и физиология человека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кабинет 306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(моноблок)</w:t>
            </w:r>
            <w:r w:rsidRPr="00B00B62">
              <w:rPr>
                <w:rFonts w:ascii="Times New Roman" w:eastAsia="Times New Roman" w:hAnsi="Times New Roman" w:cs="Times New Roman"/>
                <w:sz w:val="20"/>
                <w:szCs w:val="20"/>
                <w:lang w:eastAsia="ru-RU"/>
              </w:rPr>
              <w:br/>
              <w:t>Модель торса человека, уменьшенная, 12 частей, Модель мини-скелета «</w:t>
            </w:r>
            <w:proofErr w:type="spellStart"/>
            <w:r w:rsidRPr="00B00B62">
              <w:rPr>
                <w:rFonts w:ascii="Times New Roman" w:eastAsia="Times New Roman" w:hAnsi="Times New Roman" w:cs="Times New Roman"/>
                <w:sz w:val="20"/>
                <w:szCs w:val="20"/>
                <w:lang w:eastAsia="ru-RU"/>
              </w:rPr>
              <w:t>Shorty</w:t>
            </w:r>
            <w:proofErr w:type="spellEnd"/>
            <w:r w:rsidRPr="00B00B62">
              <w:rPr>
                <w:rFonts w:ascii="Times New Roman" w:eastAsia="Times New Roman" w:hAnsi="Times New Roman" w:cs="Times New Roman"/>
                <w:sz w:val="20"/>
                <w:szCs w:val="20"/>
                <w:lang w:eastAsia="ru-RU"/>
              </w:rPr>
              <w:t xml:space="preserve">» на подставке, Модель головного мозга, Микроскоп </w:t>
            </w:r>
            <w:proofErr w:type="spellStart"/>
            <w:r w:rsidRPr="00B00B62">
              <w:rPr>
                <w:rFonts w:ascii="Times New Roman" w:eastAsia="Times New Roman" w:hAnsi="Times New Roman" w:cs="Times New Roman"/>
                <w:sz w:val="20"/>
                <w:szCs w:val="20"/>
                <w:lang w:eastAsia="ru-RU"/>
              </w:rPr>
              <w:t>Levenhuk</w:t>
            </w:r>
            <w:proofErr w:type="spellEnd"/>
            <w:r w:rsidRPr="00B00B62">
              <w:rPr>
                <w:rFonts w:ascii="Times New Roman" w:eastAsia="Times New Roman" w:hAnsi="Times New Roman" w:cs="Times New Roman"/>
                <w:sz w:val="20"/>
                <w:szCs w:val="20"/>
                <w:lang w:eastAsia="ru-RU"/>
              </w:rPr>
              <w:t xml:space="preserve"> 320, Набор микропрепаратов </w:t>
            </w:r>
            <w:proofErr w:type="spellStart"/>
            <w:r w:rsidRPr="00B00B62">
              <w:rPr>
                <w:rFonts w:ascii="Times New Roman" w:eastAsia="Times New Roman" w:hAnsi="Times New Roman" w:cs="Times New Roman"/>
                <w:sz w:val="20"/>
                <w:szCs w:val="20"/>
                <w:lang w:eastAsia="ru-RU"/>
              </w:rPr>
              <w:t>Levenhuk</w:t>
            </w:r>
            <w:proofErr w:type="spellEnd"/>
            <w:r w:rsidRPr="00B00B62">
              <w:rPr>
                <w:rFonts w:ascii="Times New Roman" w:eastAsia="Times New Roman" w:hAnsi="Times New Roman" w:cs="Times New Roman"/>
                <w:sz w:val="20"/>
                <w:szCs w:val="20"/>
                <w:lang w:eastAsia="ru-RU"/>
              </w:rPr>
              <w:t xml:space="preserve"> N10 NG, Медицинский плакат «Скелет человека», Медицинский плакат «Дыхательная система», Медицинский плакат «Сердце человека, анатомия и физиология», Медицинский плакат «Мозг человека», Медицинский плакат «Желудочно-кишечный тракт», Медицинский плакат «Сосудистая система человека», Анатомический плакат «Эндокринная система», Медицинский плакат «Мочевые пути, анатомия и физиология», Медицинский плакат «Мускулатура человека», Медицинский плакат «Кожа человека», Медицинский плакат «Ухо человека», «АРТЕКСА Виртуальная анатомия 3.0». Рельефные модели: «Таз мужской (сагиттальный разрез)», «Таз женский (сагиттальный разрез)», «Почки», «Головной мозг (сагиттальный разрез)», «Головной мозг с указанием отделов», «Функциональные зоны головного мозга», «Функциональные зоны головного мозга, сагиттальный разрез», «Строение сердца (в разрезе)», «Нижняя поверхность (основание) головного мозга», «Пищеварительный тракт», «Желудок».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454092, г. Челябинск, ул. Курчатова, д. 9, кабинет 306</w:t>
            </w:r>
          </w:p>
        </w:tc>
      </w:tr>
      <w:tr w:rsidR="00B00B62" w:rsidRPr="00B00B62" w:rsidTr="00B00B6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11. Первая медицинская помощь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кабинет 310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 xml:space="preserve">Парта, Стул ученика, Стол преподавателя, Доска маркерная, Кресло преподавателя, Проектор, Экран, Компьютер (моноблок), Раковина, Кушетка, Столик инструментальный (2 полки н/н), Шкаф мед. 1-створч. ШМ-01-МСК, Ширма медицинская 1 секционная, манекен-симулятор АНЯ 1 для отработки медицинских навыков, Манекен-симулятор Лилия для отработки сестринского ухода, тренажер для медицинской сестры Т4, Шина транспортная проволочная для иммобилизации переломов нижних </w:t>
            </w:r>
            <w:r w:rsidRPr="00B00B62">
              <w:rPr>
                <w:rFonts w:ascii="Times New Roman" w:eastAsia="Times New Roman" w:hAnsi="Times New Roman" w:cs="Times New Roman"/>
                <w:sz w:val="20"/>
                <w:szCs w:val="20"/>
                <w:lang w:eastAsia="ru-RU"/>
              </w:rPr>
              <w:lastRenderedPageBreak/>
              <w:t xml:space="preserve">конечностей, Шина транспортная проволочная для иммобилизации переломов верхних конечностей, Комплект шин </w:t>
            </w:r>
            <w:proofErr w:type="spellStart"/>
            <w:r w:rsidRPr="00B00B62">
              <w:rPr>
                <w:rFonts w:ascii="Times New Roman" w:eastAsia="Times New Roman" w:hAnsi="Times New Roman" w:cs="Times New Roman"/>
                <w:sz w:val="20"/>
                <w:szCs w:val="20"/>
                <w:lang w:eastAsia="ru-RU"/>
              </w:rPr>
              <w:t>иммобилизационных</w:t>
            </w:r>
            <w:proofErr w:type="spellEnd"/>
            <w:r w:rsidRPr="00B00B62">
              <w:rPr>
                <w:rFonts w:ascii="Times New Roman" w:eastAsia="Times New Roman" w:hAnsi="Times New Roman" w:cs="Times New Roman"/>
                <w:sz w:val="20"/>
                <w:szCs w:val="20"/>
                <w:lang w:eastAsia="ru-RU"/>
              </w:rPr>
              <w:t xml:space="preserve"> пневматических взрослых + насос, Жгут кровоостанавливающий </w:t>
            </w:r>
            <w:proofErr w:type="spellStart"/>
            <w:r w:rsidRPr="00B00B62">
              <w:rPr>
                <w:rFonts w:ascii="Times New Roman" w:eastAsia="Times New Roman" w:hAnsi="Times New Roman" w:cs="Times New Roman"/>
                <w:sz w:val="20"/>
                <w:szCs w:val="20"/>
                <w:lang w:eastAsia="ru-RU"/>
              </w:rPr>
              <w:t>Эсмарха</w:t>
            </w:r>
            <w:proofErr w:type="spellEnd"/>
            <w:r w:rsidRPr="00B00B62">
              <w:rPr>
                <w:rFonts w:ascii="Times New Roman" w:eastAsia="Times New Roman" w:hAnsi="Times New Roman" w:cs="Times New Roman"/>
                <w:sz w:val="20"/>
                <w:szCs w:val="20"/>
                <w:lang w:eastAsia="ru-RU"/>
              </w:rPr>
              <w:t>, Пакет гипотермический Снежок, Индивидуальный перевязочный пакет, Бинты, марля, вата, расходные материалы, Медицинский плакат «Техника реанимации», Медицинский плакат «</w:t>
            </w:r>
            <w:proofErr w:type="spellStart"/>
            <w:r w:rsidRPr="00B00B62">
              <w:rPr>
                <w:rFonts w:ascii="Times New Roman" w:eastAsia="Times New Roman" w:hAnsi="Times New Roman" w:cs="Times New Roman"/>
                <w:sz w:val="20"/>
                <w:szCs w:val="20"/>
                <w:lang w:eastAsia="ru-RU"/>
              </w:rPr>
              <w:t>Электротравмы</w:t>
            </w:r>
            <w:proofErr w:type="spellEnd"/>
            <w:r w:rsidRPr="00B00B62">
              <w:rPr>
                <w:rFonts w:ascii="Times New Roman" w:eastAsia="Times New Roman" w:hAnsi="Times New Roman" w:cs="Times New Roman"/>
                <w:sz w:val="20"/>
                <w:szCs w:val="20"/>
                <w:lang w:eastAsia="ru-RU"/>
              </w:rPr>
              <w:t>», Медицинский плакат «Остановка кровотечения», Медицинский плакат «Транспортная иммобилизация», Медицинский плакат «Перенос пострадавших», Медицинский плакат «Ожоги, отравления, обморожения».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lastRenderedPageBreak/>
              <w:t>454092, г. Челябинск, ул. Курчатова, д. 9, кабинет 310</w:t>
            </w:r>
          </w:p>
        </w:tc>
      </w:tr>
      <w:tr w:rsidR="00B00B62" w:rsidRPr="00B00B62" w:rsidTr="00B00B6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lastRenderedPageBreak/>
              <w:t>12. Клиническое материаловедение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кабинет 201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(моноблок).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454092, г. Челябинск, ул. Курчатова, д. 9, кабинет 201</w:t>
            </w:r>
          </w:p>
        </w:tc>
      </w:tr>
      <w:tr w:rsidR="00B00B62" w:rsidRPr="00B00B62" w:rsidTr="00B00B6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13. Безопасность жизнедеятельности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кабинет 309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 xml:space="preserve">Парта, Стул ученика, Стол преподавателя, Доска маркерная, Кресло преподавателя, Проектор, Экран, Компьютер (моноблок), Конституция РФ 12 шт., Общевоинские уставы Вооруженных Сил РФ 12 шт., Федеральный закон "О воинской обязанности и военной службе" 12 шт., Респиратор Р-2 12 шт., </w:t>
            </w:r>
            <w:proofErr w:type="spellStart"/>
            <w:r w:rsidRPr="00B00B62">
              <w:rPr>
                <w:rFonts w:ascii="Times New Roman" w:eastAsia="Times New Roman" w:hAnsi="Times New Roman" w:cs="Times New Roman"/>
                <w:sz w:val="20"/>
                <w:szCs w:val="20"/>
                <w:lang w:eastAsia="ru-RU"/>
              </w:rPr>
              <w:t>Газодымозащитный</w:t>
            </w:r>
            <w:proofErr w:type="spellEnd"/>
            <w:r w:rsidRPr="00B00B62">
              <w:rPr>
                <w:rFonts w:ascii="Times New Roman" w:eastAsia="Times New Roman" w:hAnsi="Times New Roman" w:cs="Times New Roman"/>
                <w:sz w:val="20"/>
                <w:szCs w:val="20"/>
                <w:lang w:eastAsia="ru-RU"/>
              </w:rPr>
              <w:t xml:space="preserve"> комплект (ГДЗК) 3 шт., Жгут кровоостанавливающий 3 шт., Знак нарукавный Красного Креста 2 шт., Индивидуальный противохимический пакет ИПП-11 12 шт. Комплект индивидуальный медицинской гражданской защиты 3 шт., Лямка носилочная (с хранения) 2 шт. Носилки санитарные 1 шт. Пакет гипотермический охлаждающий 12 шт., Аптечка универсальная 5 шт., Плакаты "Действия населения при стихийных бедствиях" (10 пл. ф.А3), Плакаты "Основы безопасности жизнедеятельности " (13 </w:t>
            </w:r>
            <w:proofErr w:type="spellStart"/>
            <w:r w:rsidRPr="00B00B62">
              <w:rPr>
                <w:rFonts w:ascii="Times New Roman" w:eastAsia="Times New Roman" w:hAnsi="Times New Roman" w:cs="Times New Roman"/>
                <w:sz w:val="20"/>
                <w:szCs w:val="20"/>
                <w:lang w:eastAsia="ru-RU"/>
              </w:rPr>
              <w:t>шт</w:t>
            </w:r>
            <w:proofErr w:type="spellEnd"/>
            <w:r w:rsidRPr="00B00B62">
              <w:rPr>
                <w:rFonts w:ascii="Times New Roman" w:eastAsia="Times New Roman" w:hAnsi="Times New Roman" w:cs="Times New Roman"/>
                <w:sz w:val="20"/>
                <w:szCs w:val="20"/>
                <w:lang w:eastAsia="ru-RU"/>
              </w:rPr>
              <w:t xml:space="preserve">), Плакаты "Первичные средства пожаротушения" (4 шт.), Плакаты "Поведение в криминогенных ситуациях" (9 </w:t>
            </w:r>
            <w:proofErr w:type="spellStart"/>
            <w:r w:rsidRPr="00B00B62">
              <w:rPr>
                <w:rFonts w:ascii="Times New Roman" w:eastAsia="Times New Roman" w:hAnsi="Times New Roman" w:cs="Times New Roman"/>
                <w:sz w:val="20"/>
                <w:szCs w:val="20"/>
                <w:lang w:eastAsia="ru-RU"/>
              </w:rPr>
              <w:t>шт</w:t>
            </w:r>
            <w:proofErr w:type="spellEnd"/>
            <w:r w:rsidRPr="00B00B62">
              <w:rPr>
                <w:rFonts w:ascii="Times New Roman" w:eastAsia="Times New Roman" w:hAnsi="Times New Roman" w:cs="Times New Roman"/>
                <w:sz w:val="20"/>
                <w:szCs w:val="20"/>
                <w:lang w:eastAsia="ru-RU"/>
              </w:rPr>
              <w:t>), Плакаты "Пожарная безопасность" (11 шт.), Плакаты "Умей действовать при пожаре" (10 пл. ф.), Основы противопожарной безопасности DVD, основы безопасности на воде DVD, Улица полна неожиданностей DVD, Чрезвычайные ситуации природного и техногенного характера DVD, Тир лазерный стрелковый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454092, г. Челябинск, ул. Курчатова, д. 9, кабинет 309</w:t>
            </w:r>
          </w:p>
        </w:tc>
      </w:tr>
      <w:tr w:rsidR="00B00B62" w:rsidRPr="00B00B62" w:rsidTr="00B00B6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lang w:eastAsia="ru-RU"/>
              </w:rPr>
            </w:pPr>
            <w:r w:rsidRPr="00B00B62">
              <w:rPr>
                <w:rFonts w:ascii="Times New Roman" w:eastAsia="Times New Roman" w:hAnsi="Times New Roman" w:cs="Times New Roman"/>
                <w:lang w:eastAsia="ru-RU"/>
              </w:rPr>
              <w:t>15.</w:t>
            </w:r>
            <w:r w:rsidRPr="00B00B62">
              <w:rPr>
                <w:rFonts w:ascii="Times New Roman" w:eastAsia="Times New Roman" w:hAnsi="Times New Roman" w:cs="Times New Roman"/>
                <w:lang w:eastAsia="ru-RU"/>
              </w:rPr>
              <w:br/>
              <w:t>Сестринское дело в стоматологии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lang w:eastAsia="ru-RU"/>
              </w:rPr>
            </w:pPr>
            <w:r w:rsidRPr="00B00B62">
              <w:rPr>
                <w:rFonts w:ascii="Times New Roman" w:eastAsia="Times New Roman" w:hAnsi="Times New Roman" w:cs="Times New Roman"/>
                <w:lang w:eastAsia="ru-RU"/>
              </w:rPr>
              <w:t>Кабинет 316, 316/1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sz w:val="20"/>
                <w:szCs w:val="20"/>
                <w:lang w:eastAsia="ru-RU"/>
              </w:rPr>
            </w:pPr>
            <w:r w:rsidRPr="00B00B62">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(моноблок).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jc w:val="center"/>
              <w:rPr>
                <w:rFonts w:ascii="Times New Roman" w:eastAsia="Times New Roman" w:hAnsi="Times New Roman" w:cs="Times New Roman"/>
                <w:lang w:eastAsia="ru-RU"/>
              </w:rPr>
            </w:pPr>
            <w:r w:rsidRPr="00B00B62">
              <w:rPr>
                <w:rFonts w:ascii="Times New Roman" w:eastAsia="Times New Roman" w:hAnsi="Times New Roman" w:cs="Times New Roman"/>
                <w:lang w:eastAsia="ru-RU"/>
              </w:rPr>
              <w:t>г. Челябинск, ул. Ярославская , д.1</w:t>
            </w:r>
          </w:p>
        </w:tc>
      </w:tr>
      <w:tr w:rsidR="00B00B62" w:rsidRPr="00B00B62" w:rsidTr="00B00B6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lang w:eastAsia="ru-RU"/>
              </w:rPr>
            </w:pPr>
            <w:r w:rsidRPr="00B00B62">
              <w:rPr>
                <w:rFonts w:ascii="Times New Roman" w:eastAsia="Times New Roman" w:hAnsi="Times New Roman" w:cs="Times New Roman"/>
                <w:lang w:eastAsia="ru-RU"/>
              </w:rPr>
              <w:t>16. Стоматологические заболевания и их профилактика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jc w:val="center"/>
              <w:rPr>
                <w:rFonts w:ascii="Times New Roman" w:eastAsia="Times New Roman" w:hAnsi="Times New Roman" w:cs="Times New Roman"/>
                <w:lang w:eastAsia="ru-RU"/>
              </w:rPr>
            </w:pPr>
            <w:r w:rsidRPr="00B00B62">
              <w:rPr>
                <w:rFonts w:ascii="Times New Roman" w:eastAsia="Times New Roman" w:hAnsi="Times New Roman" w:cs="Times New Roman"/>
                <w:lang w:eastAsia="ru-RU"/>
              </w:rPr>
              <w:t>Кабинет 316, 316/1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lang w:eastAsia="ru-RU"/>
              </w:rPr>
            </w:pPr>
            <w:r w:rsidRPr="00B00B62">
              <w:rPr>
                <w:rFonts w:ascii="Times New Roman" w:eastAsia="Times New Roman" w:hAnsi="Times New Roman" w:cs="Times New Roman"/>
                <w:lang w:eastAsia="ru-RU"/>
              </w:rPr>
              <w:t xml:space="preserve">Парта, Стул ученика, Стол преподавателя, Доска маркерная, Кресло преподавателя, Проектор, Экран, Компьютер (моноблок), Комплект из 32 модельных зубов З-32П, </w:t>
            </w:r>
            <w:proofErr w:type="spellStart"/>
            <w:r w:rsidRPr="00B00B62">
              <w:rPr>
                <w:rFonts w:ascii="Times New Roman" w:eastAsia="Times New Roman" w:hAnsi="Times New Roman" w:cs="Times New Roman"/>
                <w:lang w:eastAsia="ru-RU"/>
              </w:rPr>
              <w:t>Денто</w:t>
            </w:r>
            <w:proofErr w:type="spellEnd"/>
            <w:r w:rsidRPr="00B00B62">
              <w:rPr>
                <w:rFonts w:ascii="Times New Roman" w:eastAsia="Times New Roman" w:hAnsi="Times New Roman" w:cs="Times New Roman"/>
                <w:lang w:eastAsia="ru-RU"/>
              </w:rPr>
              <w:t xml:space="preserve">-модель верхней и нижней челюстей ЧВН-32П, Ирригатор </w:t>
            </w:r>
            <w:proofErr w:type="spellStart"/>
            <w:r w:rsidRPr="00B00B62">
              <w:rPr>
                <w:rFonts w:ascii="Times New Roman" w:eastAsia="Times New Roman" w:hAnsi="Times New Roman" w:cs="Times New Roman"/>
                <w:lang w:eastAsia="ru-RU"/>
              </w:rPr>
              <w:t>Waterpik</w:t>
            </w:r>
            <w:proofErr w:type="spellEnd"/>
            <w:r w:rsidRPr="00B00B62">
              <w:rPr>
                <w:rFonts w:ascii="Times New Roman" w:eastAsia="Times New Roman" w:hAnsi="Times New Roman" w:cs="Times New Roman"/>
                <w:lang w:eastAsia="ru-RU"/>
              </w:rPr>
              <w:t xml:space="preserve"> WP-100/WP-112 </w:t>
            </w:r>
            <w:proofErr w:type="spellStart"/>
            <w:r w:rsidRPr="00B00B62">
              <w:rPr>
                <w:rFonts w:ascii="Times New Roman" w:eastAsia="Times New Roman" w:hAnsi="Times New Roman" w:cs="Times New Roman"/>
                <w:lang w:eastAsia="ru-RU"/>
              </w:rPr>
              <w:t>Ultra</w:t>
            </w:r>
            <w:proofErr w:type="spellEnd"/>
            <w:r w:rsidRPr="00B00B62">
              <w:rPr>
                <w:rFonts w:ascii="Times New Roman" w:eastAsia="Times New Roman" w:hAnsi="Times New Roman" w:cs="Times New Roman"/>
                <w:lang w:eastAsia="ru-RU"/>
              </w:rPr>
              <w:t xml:space="preserve">, Модель стоматологическая верх. и </w:t>
            </w:r>
            <w:proofErr w:type="spellStart"/>
            <w:r w:rsidRPr="00B00B62">
              <w:rPr>
                <w:rFonts w:ascii="Times New Roman" w:eastAsia="Times New Roman" w:hAnsi="Times New Roman" w:cs="Times New Roman"/>
                <w:lang w:eastAsia="ru-RU"/>
              </w:rPr>
              <w:t>ниж</w:t>
            </w:r>
            <w:proofErr w:type="spellEnd"/>
            <w:r w:rsidRPr="00B00B62">
              <w:rPr>
                <w:rFonts w:ascii="Times New Roman" w:eastAsia="Times New Roman" w:hAnsi="Times New Roman" w:cs="Times New Roman"/>
                <w:lang w:eastAsia="ru-RU"/>
              </w:rPr>
              <w:t xml:space="preserve">. челюсти для </w:t>
            </w:r>
            <w:r w:rsidRPr="00B00B62">
              <w:rPr>
                <w:rFonts w:ascii="Times New Roman" w:eastAsia="Times New Roman" w:hAnsi="Times New Roman" w:cs="Times New Roman"/>
                <w:lang w:eastAsia="ru-RU"/>
              </w:rPr>
              <w:lastRenderedPageBreak/>
              <w:t xml:space="preserve">обучения дентальной гигиене, Модель стоматологическая верх. и </w:t>
            </w:r>
            <w:proofErr w:type="spellStart"/>
            <w:r w:rsidRPr="00B00B62">
              <w:rPr>
                <w:rFonts w:ascii="Times New Roman" w:eastAsia="Times New Roman" w:hAnsi="Times New Roman" w:cs="Times New Roman"/>
                <w:lang w:eastAsia="ru-RU"/>
              </w:rPr>
              <w:t>ниж</w:t>
            </w:r>
            <w:proofErr w:type="spellEnd"/>
            <w:r w:rsidRPr="00B00B62">
              <w:rPr>
                <w:rFonts w:ascii="Times New Roman" w:eastAsia="Times New Roman" w:hAnsi="Times New Roman" w:cs="Times New Roman"/>
                <w:lang w:eastAsia="ru-RU"/>
              </w:rPr>
              <w:t xml:space="preserve">. челюсти с различными стадиями </w:t>
            </w:r>
            <w:proofErr w:type="spellStart"/>
            <w:r w:rsidRPr="00B00B62">
              <w:rPr>
                <w:rFonts w:ascii="Times New Roman" w:eastAsia="Times New Roman" w:hAnsi="Times New Roman" w:cs="Times New Roman"/>
                <w:lang w:eastAsia="ru-RU"/>
              </w:rPr>
              <w:t>парадонтита</w:t>
            </w:r>
            <w:proofErr w:type="spellEnd"/>
            <w:r w:rsidRPr="00B00B62">
              <w:rPr>
                <w:rFonts w:ascii="Times New Roman" w:eastAsia="Times New Roman" w:hAnsi="Times New Roman" w:cs="Times New Roman"/>
                <w:lang w:eastAsia="ru-RU"/>
              </w:rPr>
              <w:t>, Набор из 15 стандартных зубов и 12 зубов с мелким камнем, Искусственный зубной камень, Расходные материалы. Медицинский плакат «Анатомия зуба», Медицинский плакат «Зубы», Медицинский плакат «Строение нижней челюсти», Медицинский плакат «Верхнечелюстная артерия», Медицинский плакат Медицинский плакат «Нижнечелюстной нерв», Медицинский плакат «Ротовая полость», Медицинский плакат «Зубы. Постоянные и молочные».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jc w:val="center"/>
              <w:rPr>
                <w:rFonts w:ascii="Times New Roman" w:eastAsia="Times New Roman" w:hAnsi="Times New Roman" w:cs="Times New Roman"/>
                <w:lang w:eastAsia="ru-RU"/>
              </w:rPr>
            </w:pPr>
            <w:r w:rsidRPr="00B00B62">
              <w:rPr>
                <w:rFonts w:ascii="Times New Roman" w:eastAsia="Times New Roman" w:hAnsi="Times New Roman" w:cs="Times New Roman"/>
                <w:lang w:eastAsia="ru-RU"/>
              </w:rPr>
              <w:lastRenderedPageBreak/>
              <w:t>г. Челябинск, ул. Ярославская , д.1</w:t>
            </w:r>
          </w:p>
        </w:tc>
      </w:tr>
      <w:tr w:rsidR="00B00B62" w:rsidRPr="00B00B62" w:rsidTr="00B00B6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lang w:eastAsia="ru-RU"/>
              </w:rPr>
            </w:pPr>
            <w:r w:rsidRPr="00B00B62">
              <w:rPr>
                <w:rFonts w:ascii="Times New Roman" w:eastAsia="Times New Roman" w:hAnsi="Times New Roman" w:cs="Times New Roman"/>
                <w:lang w:eastAsia="ru-RU"/>
              </w:rPr>
              <w:lastRenderedPageBreak/>
              <w:t>17. Гигиена полости рта</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bottom"/>
            <w:hideMark/>
          </w:tcPr>
          <w:p w:rsidR="00B00B62" w:rsidRPr="00B00B62" w:rsidRDefault="00B00B62" w:rsidP="00B00B62">
            <w:pPr>
              <w:spacing w:after="0" w:line="240" w:lineRule="auto"/>
              <w:rPr>
                <w:rFonts w:ascii="Google Sans" w:eastAsia="Times New Roman" w:hAnsi="Google Sans" w:cs="Arial"/>
                <w:color w:val="1F1F1F"/>
                <w:sz w:val="18"/>
                <w:szCs w:val="18"/>
                <w:lang w:eastAsia="ru-RU"/>
              </w:rPr>
            </w:pPr>
            <w:r w:rsidRPr="00B00B62">
              <w:rPr>
                <w:rFonts w:ascii="Google Sans" w:eastAsia="Times New Roman" w:hAnsi="Google Sans" w:cs="Arial"/>
                <w:color w:val="1F1F1F"/>
                <w:sz w:val="18"/>
                <w:szCs w:val="18"/>
                <w:lang w:eastAsia="ru-RU"/>
              </w:rPr>
              <w:t>Кабинет 316, 316/1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lang w:eastAsia="ru-RU"/>
              </w:rPr>
            </w:pPr>
            <w:r w:rsidRPr="00B00B62">
              <w:rPr>
                <w:rFonts w:ascii="Times New Roman" w:eastAsia="Times New Roman" w:hAnsi="Times New Roman" w:cs="Times New Roman"/>
                <w:lang w:eastAsia="ru-RU"/>
              </w:rPr>
              <w:t xml:space="preserve">Парта, Стул ученика, Стол преподавателя, Доска маркерная, Кресло преподавателя, Проектор, Экран, Компьютер (моноблок), Комплект из 32 модельных зубов З-32П, </w:t>
            </w:r>
            <w:proofErr w:type="spellStart"/>
            <w:r w:rsidRPr="00B00B62">
              <w:rPr>
                <w:rFonts w:ascii="Times New Roman" w:eastAsia="Times New Roman" w:hAnsi="Times New Roman" w:cs="Times New Roman"/>
                <w:lang w:eastAsia="ru-RU"/>
              </w:rPr>
              <w:t>Денто</w:t>
            </w:r>
            <w:proofErr w:type="spellEnd"/>
            <w:r w:rsidRPr="00B00B62">
              <w:rPr>
                <w:rFonts w:ascii="Times New Roman" w:eastAsia="Times New Roman" w:hAnsi="Times New Roman" w:cs="Times New Roman"/>
                <w:lang w:eastAsia="ru-RU"/>
              </w:rPr>
              <w:t>-модель верхней и нижней челюстей ЧВН-32П, Медицинский плакат «Анатомия зуба», Медицинский плакат «Зубы», Медицинский плакат «Строение нижней челюсти», Медицинский плакат «Верхнечелюстная артерия», Медицинский плакат Медицинский плакат «Нижнечелюстной нерв», Медицинский плакат «Ротовая полость», Медицинский плакат «Зубы. Постоянные и молочные», Компрессор WU WEI, 50 л., Установка стоматологическая QL-</w:t>
            </w:r>
            <w:proofErr w:type="gramStart"/>
            <w:r w:rsidRPr="00B00B62">
              <w:rPr>
                <w:rFonts w:ascii="Times New Roman" w:eastAsia="Times New Roman" w:hAnsi="Times New Roman" w:cs="Times New Roman"/>
                <w:lang w:eastAsia="ru-RU"/>
              </w:rPr>
              <w:t>2028,Тумба</w:t>
            </w:r>
            <w:proofErr w:type="gramEnd"/>
            <w:r w:rsidRPr="00B00B62">
              <w:rPr>
                <w:rFonts w:ascii="Times New Roman" w:eastAsia="Times New Roman" w:hAnsi="Times New Roman" w:cs="Times New Roman"/>
                <w:lang w:eastAsia="ru-RU"/>
              </w:rPr>
              <w:t xml:space="preserve"> С4, Микромотор воздушный </w:t>
            </w:r>
            <w:proofErr w:type="spellStart"/>
            <w:r w:rsidRPr="00B00B62">
              <w:rPr>
                <w:rFonts w:ascii="Times New Roman" w:eastAsia="Times New Roman" w:hAnsi="Times New Roman" w:cs="Times New Roman"/>
                <w:lang w:eastAsia="ru-RU"/>
              </w:rPr>
              <w:t>Rose</w:t>
            </w:r>
            <w:proofErr w:type="spellEnd"/>
            <w:r w:rsidRPr="00B00B62">
              <w:rPr>
                <w:rFonts w:ascii="Times New Roman" w:eastAsia="Times New Roman" w:hAnsi="Times New Roman" w:cs="Times New Roman"/>
                <w:lang w:eastAsia="ru-RU"/>
              </w:rPr>
              <w:t xml:space="preserve"> AM-M4, Наконечник прямой НПМ-40-02, Наконечник угловой НУПМ-40, Наконечник </w:t>
            </w:r>
            <w:proofErr w:type="spellStart"/>
            <w:r w:rsidRPr="00B00B62">
              <w:rPr>
                <w:rFonts w:ascii="Times New Roman" w:eastAsia="Times New Roman" w:hAnsi="Times New Roman" w:cs="Times New Roman"/>
                <w:lang w:eastAsia="ru-RU"/>
              </w:rPr>
              <w:t>турб</w:t>
            </w:r>
            <w:proofErr w:type="spellEnd"/>
            <w:r w:rsidRPr="00B00B62">
              <w:rPr>
                <w:rFonts w:ascii="Times New Roman" w:eastAsia="Times New Roman" w:hAnsi="Times New Roman" w:cs="Times New Roman"/>
                <w:lang w:eastAsia="ru-RU"/>
              </w:rPr>
              <w:t xml:space="preserve">. НТС-300-05 М4, </w:t>
            </w:r>
            <w:proofErr w:type="spellStart"/>
            <w:r w:rsidRPr="00B00B62">
              <w:rPr>
                <w:rFonts w:ascii="Times New Roman" w:eastAsia="Times New Roman" w:hAnsi="Times New Roman" w:cs="Times New Roman"/>
                <w:lang w:eastAsia="ru-RU"/>
              </w:rPr>
              <w:t>Скайлер</w:t>
            </w:r>
            <w:proofErr w:type="spellEnd"/>
            <w:r w:rsidRPr="00B00B62">
              <w:rPr>
                <w:rFonts w:ascii="Times New Roman" w:eastAsia="Times New Roman" w:hAnsi="Times New Roman" w:cs="Times New Roman"/>
                <w:lang w:eastAsia="ru-RU"/>
              </w:rPr>
              <w:t xml:space="preserve"> стоматологический </w:t>
            </w:r>
            <w:proofErr w:type="spellStart"/>
            <w:r w:rsidRPr="00B00B62">
              <w:rPr>
                <w:rFonts w:ascii="Times New Roman" w:eastAsia="Times New Roman" w:hAnsi="Times New Roman" w:cs="Times New Roman"/>
                <w:lang w:eastAsia="ru-RU"/>
              </w:rPr>
              <w:t>Woodpecker</w:t>
            </w:r>
            <w:proofErr w:type="spellEnd"/>
            <w:r w:rsidRPr="00B00B62">
              <w:rPr>
                <w:rFonts w:ascii="Times New Roman" w:eastAsia="Times New Roman" w:hAnsi="Times New Roman" w:cs="Times New Roman"/>
                <w:lang w:eastAsia="ru-RU"/>
              </w:rPr>
              <w:t xml:space="preserve"> для снятия зубных отложений с принадлежностями в исполнении UDS, Наконечник порошкообразный </w:t>
            </w:r>
            <w:proofErr w:type="spellStart"/>
            <w:r w:rsidRPr="00B00B62">
              <w:rPr>
                <w:rFonts w:ascii="Times New Roman" w:eastAsia="Times New Roman" w:hAnsi="Times New Roman" w:cs="Times New Roman"/>
                <w:lang w:eastAsia="ru-RU"/>
              </w:rPr>
              <w:t>PROPHYflex</w:t>
            </w:r>
            <w:proofErr w:type="spellEnd"/>
            <w:r w:rsidRPr="00B00B62">
              <w:rPr>
                <w:rFonts w:ascii="Times New Roman" w:eastAsia="Times New Roman" w:hAnsi="Times New Roman" w:cs="Times New Roman"/>
                <w:lang w:eastAsia="ru-RU"/>
              </w:rPr>
              <w:t xml:space="preserve"> 3, Ирригатор </w:t>
            </w:r>
            <w:proofErr w:type="spellStart"/>
            <w:r w:rsidRPr="00B00B62">
              <w:rPr>
                <w:rFonts w:ascii="Times New Roman" w:eastAsia="Times New Roman" w:hAnsi="Times New Roman" w:cs="Times New Roman"/>
                <w:lang w:eastAsia="ru-RU"/>
              </w:rPr>
              <w:t>Waterpik</w:t>
            </w:r>
            <w:proofErr w:type="spellEnd"/>
            <w:r w:rsidRPr="00B00B62">
              <w:rPr>
                <w:rFonts w:ascii="Times New Roman" w:eastAsia="Times New Roman" w:hAnsi="Times New Roman" w:cs="Times New Roman"/>
                <w:lang w:eastAsia="ru-RU"/>
              </w:rPr>
              <w:t xml:space="preserve"> WP-100/WP-112 </w:t>
            </w:r>
            <w:proofErr w:type="spellStart"/>
            <w:r w:rsidRPr="00B00B62">
              <w:rPr>
                <w:rFonts w:ascii="Times New Roman" w:eastAsia="Times New Roman" w:hAnsi="Times New Roman" w:cs="Times New Roman"/>
                <w:lang w:eastAsia="ru-RU"/>
              </w:rPr>
              <w:t>Ultra</w:t>
            </w:r>
            <w:proofErr w:type="spellEnd"/>
            <w:r w:rsidRPr="00B00B62">
              <w:rPr>
                <w:rFonts w:ascii="Times New Roman" w:eastAsia="Times New Roman" w:hAnsi="Times New Roman" w:cs="Times New Roman"/>
                <w:lang w:eastAsia="ru-RU"/>
              </w:rPr>
              <w:t xml:space="preserve">, Модель стоматологическая верх. и </w:t>
            </w:r>
            <w:proofErr w:type="spellStart"/>
            <w:r w:rsidRPr="00B00B62">
              <w:rPr>
                <w:rFonts w:ascii="Times New Roman" w:eastAsia="Times New Roman" w:hAnsi="Times New Roman" w:cs="Times New Roman"/>
                <w:lang w:eastAsia="ru-RU"/>
              </w:rPr>
              <w:t>ниж</w:t>
            </w:r>
            <w:proofErr w:type="spellEnd"/>
            <w:r w:rsidRPr="00B00B62">
              <w:rPr>
                <w:rFonts w:ascii="Times New Roman" w:eastAsia="Times New Roman" w:hAnsi="Times New Roman" w:cs="Times New Roman"/>
                <w:lang w:eastAsia="ru-RU"/>
              </w:rPr>
              <w:t xml:space="preserve">. челюсти для обучения дентальной гигиене, Модель стоматологическая верх. и </w:t>
            </w:r>
            <w:proofErr w:type="spellStart"/>
            <w:r w:rsidRPr="00B00B62">
              <w:rPr>
                <w:rFonts w:ascii="Times New Roman" w:eastAsia="Times New Roman" w:hAnsi="Times New Roman" w:cs="Times New Roman"/>
                <w:lang w:eastAsia="ru-RU"/>
              </w:rPr>
              <w:t>ниж</w:t>
            </w:r>
            <w:proofErr w:type="spellEnd"/>
            <w:r w:rsidRPr="00B00B62">
              <w:rPr>
                <w:rFonts w:ascii="Times New Roman" w:eastAsia="Times New Roman" w:hAnsi="Times New Roman" w:cs="Times New Roman"/>
                <w:lang w:eastAsia="ru-RU"/>
              </w:rPr>
              <w:t xml:space="preserve">. челюсти с различными стадиями </w:t>
            </w:r>
            <w:proofErr w:type="spellStart"/>
            <w:r w:rsidRPr="00B00B62">
              <w:rPr>
                <w:rFonts w:ascii="Times New Roman" w:eastAsia="Times New Roman" w:hAnsi="Times New Roman" w:cs="Times New Roman"/>
                <w:lang w:eastAsia="ru-RU"/>
              </w:rPr>
              <w:t>парадонтита</w:t>
            </w:r>
            <w:proofErr w:type="spellEnd"/>
            <w:r w:rsidRPr="00B00B62">
              <w:rPr>
                <w:rFonts w:ascii="Times New Roman" w:eastAsia="Times New Roman" w:hAnsi="Times New Roman" w:cs="Times New Roman"/>
                <w:lang w:eastAsia="ru-RU"/>
              </w:rPr>
              <w:t>, Набор из 15 стандартных зубов и 12 зубов с мелким камнем, Искусственный зубной камень, Расходные материалы.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jc w:val="center"/>
              <w:rPr>
                <w:rFonts w:ascii="Times New Roman" w:eastAsia="Times New Roman" w:hAnsi="Times New Roman" w:cs="Times New Roman"/>
                <w:lang w:eastAsia="ru-RU"/>
              </w:rPr>
            </w:pPr>
            <w:r w:rsidRPr="00B00B62">
              <w:rPr>
                <w:rFonts w:ascii="Times New Roman" w:eastAsia="Times New Roman" w:hAnsi="Times New Roman" w:cs="Times New Roman"/>
                <w:lang w:eastAsia="ru-RU"/>
              </w:rPr>
              <w:t>г. Челябинск, ул. Ярославская , д.1</w:t>
            </w:r>
          </w:p>
        </w:tc>
      </w:tr>
      <w:tr w:rsidR="00B00B62" w:rsidRPr="00B00B62" w:rsidTr="00B00B6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lang w:eastAsia="ru-RU"/>
              </w:rPr>
            </w:pPr>
            <w:r w:rsidRPr="00B00B62">
              <w:rPr>
                <w:rFonts w:ascii="Times New Roman" w:eastAsia="Times New Roman" w:hAnsi="Times New Roman" w:cs="Times New Roman"/>
                <w:lang w:eastAsia="ru-RU"/>
              </w:rPr>
              <w:t>18. Стоматологическое просвещение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B00B62" w:rsidRPr="00B00B62" w:rsidRDefault="00B00B62" w:rsidP="00B00B62">
            <w:pPr>
              <w:spacing w:after="0" w:line="240" w:lineRule="auto"/>
              <w:rPr>
                <w:rFonts w:ascii="Google Sans" w:eastAsia="Times New Roman" w:hAnsi="Google Sans" w:cs="Arial"/>
                <w:color w:val="1F1F1F"/>
                <w:sz w:val="18"/>
                <w:szCs w:val="18"/>
                <w:lang w:eastAsia="ru-RU"/>
              </w:rPr>
            </w:pPr>
            <w:r w:rsidRPr="00B00B62">
              <w:rPr>
                <w:rFonts w:ascii="Google Sans" w:eastAsia="Times New Roman" w:hAnsi="Google Sans" w:cs="Arial"/>
                <w:color w:val="1F1F1F"/>
                <w:sz w:val="18"/>
                <w:szCs w:val="18"/>
                <w:lang w:eastAsia="ru-RU"/>
              </w:rPr>
              <w:t>Кабинет 316, 316/1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lang w:eastAsia="ru-RU"/>
              </w:rPr>
            </w:pPr>
            <w:r w:rsidRPr="00B00B62">
              <w:rPr>
                <w:rFonts w:ascii="Times New Roman" w:eastAsia="Times New Roman" w:hAnsi="Times New Roman" w:cs="Times New Roman"/>
                <w:lang w:eastAsia="ru-RU"/>
              </w:rPr>
              <w:t>Парта, Стул ученика, Стол преподавателя, Доска маркерная, Кресло преподавателя, Проектор, Экран, Компьютер (моноблок).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jc w:val="center"/>
              <w:rPr>
                <w:rFonts w:ascii="Times New Roman" w:eastAsia="Times New Roman" w:hAnsi="Times New Roman" w:cs="Times New Roman"/>
                <w:lang w:eastAsia="ru-RU"/>
              </w:rPr>
            </w:pPr>
            <w:r w:rsidRPr="00B00B62">
              <w:rPr>
                <w:rFonts w:ascii="Times New Roman" w:eastAsia="Times New Roman" w:hAnsi="Times New Roman" w:cs="Times New Roman"/>
                <w:lang w:eastAsia="ru-RU"/>
              </w:rPr>
              <w:t>г. Челябинск, ул. Ярославская , д.1</w:t>
            </w:r>
          </w:p>
        </w:tc>
      </w:tr>
      <w:tr w:rsidR="00B00B62" w:rsidRPr="00B00B62" w:rsidTr="00B00B6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lang w:eastAsia="ru-RU"/>
              </w:rPr>
            </w:pPr>
            <w:r w:rsidRPr="00B00B62">
              <w:rPr>
                <w:rFonts w:ascii="Times New Roman" w:eastAsia="Times New Roman" w:hAnsi="Times New Roman" w:cs="Times New Roman"/>
                <w:lang w:eastAsia="ru-RU"/>
              </w:rPr>
              <w:t>19. Общественное здоровье и здравоохранение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jc w:val="center"/>
              <w:rPr>
                <w:rFonts w:ascii="Times New Roman" w:eastAsia="Times New Roman" w:hAnsi="Times New Roman" w:cs="Times New Roman"/>
                <w:lang w:eastAsia="ru-RU"/>
              </w:rPr>
            </w:pPr>
            <w:r w:rsidRPr="00B00B62">
              <w:rPr>
                <w:rFonts w:ascii="Times New Roman" w:eastAsia="Times New Roman" w:hAnsi="Times New Roman" w:cs="Times New Roman"/>
                <w:lang w:eastAsia="ru-RU"/>
              </w:rPr>
              <w:t>кабинет 303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lang w:eastAsia="ru-RU"/>
              </w:rPr>
            </w:pPr>
            <w:r w:rsidRPr="00B00B62">
              <w:rPr>
                <w:rFonts w:ascii="Times New Roman" w:eastAsia="Times New Roman" w:hAnsi="Times New Roman" w:cs="Times New Roman"/>
                <w:lang w:eastAsia="ru-RU"/>
              </w:rPr>
              <w:t>Парта, Стул ученика, Стол преподавателя, Доска маркерная, Кресло преподавателя, Проектор, Экран, Компьютер (моноблок).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jc w:val="center"/>
              <w:rPr>
                <w:rFonts w:ascii="Times New Roman" w:eastAsia="Times New Roman" w:hAnsi="Times New Roman" w:cs="Times New Roman"/>
                <w:lang w:eastAsia="ru-RU"/>
              </w:rPr>
            </w:pPr>
            <w:r w:rsidRPr="00B00B62">
              <w:rPr>
                <w:rFonts w:ascii="Times New Roman" w:eastAsia="Times New Roman" w:hAnsi="Times New Roman" w:cs="Times New Roman"/>
                <w:lang w:eastAsia="ru-RU"/>
              </w:rPr>
              <w:t>454092, г. Челябинск, ул. Курчатова, д. 9, кабинет 303</w:t>
            </w:r>
          </w:p>
        </w:tc>
      </w:tr>
      <w:tr w:rsidR="00B00B62" w:rsidRPr="00B00B62" w:rsidTr="00B00B6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lang w:eastAsia="ru-RU"/>
              </w:rPr>
            </w:pPr>
            <w:r w:rsidRPr="00B00B62">
              <w:rPr>
                <w:rFonts w:ascii="Times New Roman" w:eastAsia="Times New Roman" w:hAnsi="Times New Roman" w:cs="Times New Roman"/>
                <w:lang w:eastAsia="ru-RU"/>
              </w:rPr>
              <w:lastRenderedPageBreak/>
              <w:t>20. Правовое обеспечение профессиональной деятельности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jc w:val="center"/>
              <w:rPr>
                <w:rFonts w:ascii="Times New Roman" w:eastAsia="Times New Roman" w:hAnsi="Times New Roman" w:cs="Times New Roman"/>
                <w:lang w:eastAsia="ru-RU"/>
              </w:rPr>
            </w:pPr>
            <w:r w:rsidRPr="00B00B62">
              <w:rPr>
                <w:rFonts w:ascii="Times New Roman" w:eastAsia="Times New Roman" w:hAnsi="Times New Roman" w:cs="Times New Roman"/>
                <w:lang w:eastAsia="ru-RU"/>
              </w:rPr>
              <w:t>кабинет 405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lang w:eastAsia="ru-RU"/>
              </w:rPr>
            </w:pPr>
            <w:r w:rsidRPr="00B00B62">
              <w:rPr>
                <w:rFonts w:ascii="Times New Roman" w:eastAsia="Times New Roman" w:hAnsi="Times New Roman" w:cs="Times New Roman"/>
                <w:lang w:eastAsia="ru-RU"/>
              </w:rPr>
              <w:t>Парта, Стул ученика, Стол преподавателя, Доска маркерная, Кресло преподавателя, Проектор, Экран, Компьютер (моноблок).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jc w:val="center"/>
              <w:rPr>
                <w:rFonts w:ascii="Times New Roman" w:eastAsia="Times New Roman" w:hAnsi="Times New Roman" w:cs="Times New Roman"/>
                <w:lang w:eastAsia="ru-RU"/>
              </w:rPr>
            </w:pPr>
            <w:r w:rsidRPr="00B00B62">
              <w:rPr>
                <w:rFonts w:ascii="Times New Roman" w:eastAsia="Times New Roman" w:hAnsi="Times New Roman" w:cs="Times New Roman"/>
                <w:lang w:eastAsia="ru-RU"/>
              </w:rPr>
              <w:t>454092, г. Челябинск, ул. Курчатова, д. 9, кабинет 405</w:t>
            </w:r>
          </w:p>
        </w:tc>
      </w:tr>
      <w:tr w:rsidR="00B00B62" w:rsidRPr="00B00B62" w:rsidTr="00B00B6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lang w:eastAsia="ru-RU"/>
              </w:rPr>
            </w:pPr>
            <w:r w:rsidRPr="00B00B62">
              <w:rPr>
                <w:rFonts w:ascii="Times New Roman" w:eastAsia="Times New Roman" w:hAnsi="Times New Roman" w:cs="Times New Roman"/>
                <w:lang w:eastAsia="ru-RU"/>
              </w:rPr>
              <w:t>21. Учебная практика</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bottom"/>
            <w:hideMark/>
          </w:tcPr>
          <w:p w:rsidR="00B00B62" w:rsidRPr="00B00B62" w:rsidRDefault="00B00B62" w:rsidP="00B00B62">
            <w:pPr>
              <w:spacing w:after="0" w:line="240" w:lineRule="auto"/>
              <w:rPr>
                <w:rFonts w:ascii="Google Sans" w:eastAsia="Times New Roman" w:hAnsi="Google Sans" w:cs="Arial"/>
                <w:color w:val="1F1F1F"/>
                <w:sz w:val="18"/>
                <w:szCs w:val="18"/>
                <w:lang w:eastAsia="ru-RU"/>
              </w:rPr>
            </w:pPr>
            <w:r w:rsidRPr="00B00B62">
              <w:rPr>
                <w:rFonts w:ascii="Google Sans" w:eastAsia="Times New Roman" w:hAnsi="Google Sans" w:cs="Arial"/>
                <w:color w:val="1F1F1F"/>
                <w:sz w:val="18"/>
                <w:szCs w:val="18"/>
                <w:lang w:eastAsia="ru-RU"/>
              </w:rPr>
              <w:t>Кабинет 316, 316/1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rPr>
                <w:rFonts w:ascii="Times New Roman" w:eastAsia="Times New Roman" w:hAnsi="Times New Roman" w:cs="Times New Roman"/>
                <w:lang w:eastAsia="ru-RU"/>
              </w:rPr>
            </w:pPr>
            <w:r w:rsidRPr="00B00B62">
              <w:rPr>
                <w:rFonts w:ascii="Times New Roman" w:eastAsia="Times New Roman" w:hAnsi="Times New Roman" w:cs="Times New Roman"/>
                <w:lang w:eastAsia="ru-RU"/>
              </w:rPr>
              <w:t xml:space="preserve">Парта, Стул ученика, Стол преподавателя, Доска маркерная, Кресло преподавателя, Проектор, Экран, Компьютер (моноблок), Комплект из 32 модельных зубов З-32П, </w:t>
            </w:r>
            <w:proofErr w:type="spellStart"/>
            <w:r w:rsidRPr="00B00B62">
              <w:rPr>
                <w:rFonts w:ascii="Times New Roman" w:eastAsia="Times New Roman" w:hAnsi="Times New Roman" w:cs="Times New Roman"/>
                <w:lang w:eastAsia="ru-RU"/>
              </w:rPr>
              <w:t>Денто</w:t>
            </w:r>
            <w:proofErr w:type="spellEnd"/>
            <w:r w:rsidRPr="00B00B62">
              <w:rPr>
                <w:rFonts w:ascii="Times New Roman" w:eastAsia="Times New Roman" w:hAnsi="Times New Roman" w:cs="Times New Roman"/>
                <w:lang w:eastAsia="ru-RU"/>
              </w:rPr>
              <w:t>-модель верхней и нижней челюстей ЧВН-32П, Медицинский плакат «Анатомия зуба», Медицинский плакат «Зубы», Медицинский плакат «Строение нижней челюсти», Медицинский плакат «Верхнечелюстная артерия», Медицинский плакат Медицинский плакат «Нижнечелюстной нерв», Медицинский плакат «Ротовая полость», Медицинский плакат «Зубы. Постоянные и молочные», Компрессор WU WEI, 50 л., Установка стоматологическая QL-</w:t>
            </w:r>
            <w:proofErr w:type="gramStart"/>
            <w:r w:rsidRPr="00B00B62">
              <w:rPr>
                <w:rFonts w:ascii="Times New Roman" w:eastAsia="Times New Roman" w:hAnsi="Times New Roman" w:cs="Times New Roman"/>
                <w:lang w:eastAsia="ru-RU"/>
              </w:rPr>
              <w:t>2028,Тумба</w:t>
            </w:r>
            <w:proofErr w:type="gramEnd"/>
            <w:r w:rsidRPr="00B00B62">
              <w:rPr>
                <w:rFonts w:ascii="Times New Roman" w:eastAsia="Times New Roman" w:hAnsi="Times New Roman" w:cs="Times New Roman"/>
                <w:lang w:eastAsia="ru-RU"/>
              </w:rPr>
              <w:t xml:space="preserve"> С4, Микромотор воздушный </w:t>
            </w:r>
            <w:proofErr w:type="spellStart"/>
            <w:r w:rsidRPr="00B00B62">
              <w:rPr>
                <w:rFonts w:ascii="Times New Roman" w:eastAsia="Times New Roman" w:hAnsi="Times New Roman" w:cs="Times New Roman"/>
                <w:lang w:eastAsia="ru-RU"/>
              </w:rPr>
              <w:t>Rose</w:t>
            </w:r>
            <w:proofErr w:type="spellEnd"/>
            <w:r w:rsidRPr="00B00B62">
              <w:rPr>
                <w:rFonts w:ascii="Times New Roman" w:eastAsia="Times New Roman" w:hAnsi="Times New Roman" w:cs="Times New Roman"/>
                <w:lang w:eastAsia="ru-RU"/>
              </w:rPr>
              <w:t xml:space="preserve"> AM-M4, Наконечник прямой НПМ-40-02, Наконечник угловой НУПМ-40, Наконечник </w:t>
            </w:r>
            <w:proofErr w:type="spellStart"/>
            <w:r w:rsidRPr="00B00B62">
              <w:rPr>
                <w:rFonts w:ascii="Times New Roman" w:eastAsia="Times New Roman" w:hAnsi="Times New Roman" w:cs="Times New Roman"/>
                <w:lang w:eastAsia="ru-RU"/>
              </w:rPr>
              <w:t>турб</w:t>
            </w:r>
            <w:proofErr w:type="spellEnd"/>
            <w:r w:rsidRPr="00B00B62">
              <w:rPr>
                <w:rFonts w:ascii="Times New Roman" w:eastAsia="Times New Roman" w:hAnsi="Times New Roman" w:cs="Times New Roman"/>
                <w:lang w:eastAsia="ru-RU"/>
              </w:rPr>
              <w:t xml:space="preserve">. НТС-300-05 М4, </w:t>
            </w:r>
            <w:proofErr w:type="spellStart"/>
            <w:r w:rsidRPr="00B00B62">
              <w:rPr>
                <w:rFonts w:ascii="Times New Roman" w:eastAsia="Times New Roman" w:hAnsi="Times New Roman" w:cs="Times New Roman"/>
                <w:lang w:eastAsia="ru-RU"/>
              </w:rPr>
              <w:t>Скайлер</w:t>
            </w:r>
            <w:proofErr w:type="spellEnd"/>
            <w:r w:rsidRPr="00B00B62">
              <w:rPr>
                <w:rFonts w:ascii="Times New Roman" w:eastAsia="Times New Roman" w:hAnsi="Times New Roman" w:cs="Times New Roman"/>
                <w:lang w:eastAsia="ru-RU"/>
              </w:rPr>
              <w:t xml:space="preserve"> стоматологический </w:t>
            </w:r>
            <w:proofErr w:type="spellStart"/>
            <w:r w:rsidRPr="00B00B62">
              <w:rPr>
                <w:rFonts w:ascii="Times New Roman" w:eastAsia="Times New Roman" w:hAnsi="Times New Roman" w:cs="Times New Roman"/>
                <w:lang w:eastAsia="ru-RU"/>
              </w:rPr>
              <w:t>Woodpecker</w:t>
            </w:r>
            <w:proofErr w:type="spellEnd"/>
            <w:r w:rsidRPr="00B00B62">
              <w:rPr>
                <w:rFonts w:ascii="Times New Roman" w:eastAsia="Times New Roman" w:hAnsi="Times New Roman" w:cs="Times New Roman"/>
                <w:lang w:eastAsia="ru-RU"/>
              </w:rPr>
              <w:t xml:space="preserve"> для снятия зубных отложений с принадлежностями в исполнении UDS, Наконечник порошкообразный </w:t>
            </w:r>
            <w:proofErr w:type="spellStart"/>
            <w:r w:rsidRPr="00B00B62">
              <w:rPr>
                <w:rFonts w:ascii="Times New Roman" w:eastAsia="Times New Roman" w:hAnsi="Times New Roman" w:cs="Times New Roman"/>
                <w:lang w:eastAsia="ru-RU"/>
              </w:rPr>
              <w:t>PROPHYflex</w:t>
            </w:r>
            <w:proofErr w:type="spellEnd"/>
            <w:r w:rsidRPr="00B00B62">
              <w:rPr>
                <w:rFonts w:ascii="Times New Roman" w:eastAsia="Times New Roman" w:hAnsi="Times New Roman" w:cs="Times New Roman"/>
                <w:lang w:eastAsia="ru-RU"/>
              </w:rPr>
              <w:t xml:space="preserve"> 3, Ирригатор </w:t>
            </w:r>
            <w:proofErr w:type="spellStart"/>
            <w:r w:rsidRPr="00B00B62">
              <w:rPr>
                <w:rFonts w:ascii="Times New Roman" w:eastAsia="Times New Roman" w:hAnsi="Times New Roman" w:cs="Times New Roman"/>
                <w:lang w:eastAsia="ru-RU"/>
              </w:rPr>
              <w:t>Waterpik</w:t>
            </w:r>
            <w:proofErr w:type="spellEnd"/>
            <w:r w:rsidRPr="00B00B62">
              <w:rPr>
                <w:rFonts w:ascii="Times New Roman" w:eastAsia="Times New Roman" w:hAnsi="Times New Roman" w:cs="Times New Roman"/>
                <w:lang w:eastAsia="ru-RU"/>
              </w:rPr>
              <w:t xml:space="preserve"> WP-100/WP-112 </w:t>
            </w:r>
            <w:proofErr w:type="spellStart"/>
            <w:r w:rsidRPr="00B00B62">
              <w:rPr>
                <w:rFonts w:ascii="Times New Roman" w:eastAsia="Times New Roman" w:hAnsi="Times New Roman" w:cs="Times New Roman"/>
                <w:lang w:eastAsia="ru-RU"/>
              </w:rPr>
              <w:t>Ultra</w:t>
            </w:r>
            <w:proofErr w:type="spellEnd"/>
            <w:r w:rsidRPr="00B00B62">
              <w:rPr>
                <w:rFonts w:ascii="Times New Roman" w:eastAsia="Times New Roman" w:hAnsi="Times New Roman" w:cs="Times New Roman"/>
                <w:lang w:eastAsia="ru-RU"/>
              </w:rPr>
              <w:t xml:space="preserve">, Модель стоматологическая верх. и </w:t>
            </w:r>
            <w:proofErr w:type="spellStart"/>
            <w:r w:rsidRPr="00B00B62">
              <w:rPr>
                <w:rFonts w:ascii="Times New Roman" w:eastAsia="Times New Roman" w:hAnsi="Times New Roman" w:cs="Times New Roman"/>
                <w:lang w:eastAsia="ru-RU"/>
              </w:rPr>
              <w:t>ниж</w:t>
            </w:r>
            <w:proofErr w:type="spellEnd"/>
            <w:r w:rsidRPr="00B00B62">
              <w:rPr>
                <w:rFonts w:ascii="Times New Roman" w:eastAsia="Times New Roman" w:hAnsi="Times New Roman" w:cs="Times New Roman"/>
                <w:lang w:eastAsia="ru-RU"/>
              </w:rPr>
              <w:t xml:space="preserve">. челюсти для обучения дентальной гигиене, Модель стоматологическая верх. и </w:t>
            </w:r>
            <w:proofErr w:type="spellStart"/>
            <w:r w:rsidRPr="00B00B62">
              <w:rPr>
                <w:rFonts w:ascii="Times New Roman" w:eastAsia="Times New Roman" w:hAnsi="Times New Roman" w:cs="Times New Roman"/>
                <w:lang w:eastAsia="ru-RU"/>
              </w:rPr>
              <w:t>ниж</w:t>
            </w:r>
            <w:proofErr w:type="spellEnd"/>
            <w:r w:rsidRPr="00B00B62">
              <w:rPr>
                <w:rFonts w:ascii="Times New Roman" w:eastAsia="Times New Roman" w:hAnsi="Times New Roman" w:cs="Times New Roman"/>
                <w:lang w:eastAsia="ru-RU"/>
              </w:rPr>
              <w:t xml:space="preserve">. челюсти с различными стадиями </w:t>
            </w:r>
            <w:proofErr w:type="spellStart"/>
            <w:r w:rsidRPr="00B00B62">
              <w:rPr>
                <w:rFonts w:ascii="Times New Roman" w:eastAsia="Times New Roman" w:hAnsi="Times New Roman" w:cs="Times New Roman"/>
                <w:lang w:eastAsia="ru-RU"/>
              </w:rPr>
              <w:t>парадонтита</w:t>
            </w:r>
            <w:proofErr w:type="spellEnd"/>
            <w:r w:rsidRPr="00B00B62">
              <w:rPr>
                <w:rFonts w:ascii="Times New Roman" w:eastAsia="Times New Roman" w:hAnsi="Times New Roman" w:cs="Times New Roman"/>
                <w:lang w:eastAsia="ru-RU"/>
              </w:rPr>
              <w:t>, Набор из 15 стандартных зубов и 12 зубов с мелким камнем, Искусственный зубной камень, Расходные материалы.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B00B62" w:rsidRPr="00B00B62" w:rsidRDefault="00B00B62" w:rsidP="00B00B62">
            <w:pPr>
              <w:spacing w:after="0" w:line="240" w:lineRule="auto"/>
              <w:jc w:val="center"/>
              <w:rPr>
                <w:rFonts w:ascii="Times New Roman" w:eastAsia="Times New Roman" w:hAnsi="Times New Roman" w:cs="Times New Roman"/>
                <w:lang w:eastAsia="ru-RU"/>
              </w:rPr>
            </w:pPr>
            <w:r w:rsidRPr="00B00B62">
              <w:rPr>
                <w:rFonts w:ascii="Times New Roman" w:eastAsia="Times New Roman" w:hAnsi="Times New Roman" w:cs="Times New Roman"/>
                <w:lang w:eastAsia="ru-RU"/>
              </w:rPr>
              <w:t>г. Челябинск, ул. Ярославская , д.1</w:t>
            </w:r>
          </w:p>
        </w:tc>
      </w:tr>
    </w:tbl>
    <w:p w:rsidR="004025D1" w:rsidRDefault="004025D1">
      <w:bookmarkStart w:id="0" w:name="_GoBack"/>
      <w:bookmarkEnd w:id="0"/>
    </w:p>
    <w:sectPr w:rsidR="004025D1" w:rsidSect="00B00B6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Google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EE"/>
    <w:rsid w:val="004025D1"/>
    <w:rsid w:val="00A76DEE"/>
    <w:rsid w:val="00B00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7A853-A71A-4A88-9650-1142EB4F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22596">
      <w:bodyDiv w:val="1"/>
      <w:marLeft w:val="0"/>
      <w:marRight w:val="0"/>
      <w:marTop w:val="0"/>
      <w:marBottom w:val="0"/>
      <w:divBdr>
        <w:top w:val="none" w:sz="0" w:space="0" w:color="auto"/>
        <w:left w:val="none" w:sz="0" w:space="0" w:color="auto"/>
        <w:bottom w:val="none" w:sz="0" w:space="0" w:color="auto"/>
        <w:right w:val="none" w:sz="0" w:space="0" w:color="auto"/>
      </w:divBdr>
      <w:divsChild>
        <w:div w:id="1832255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9758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2024-01-19T09:51:00Z</dcterms:created>
  <dcterms:modified xsi:type="dcterms:W3CDTF">2024-01-19T09:51:00Z</dcterms:modified>
</cp:coreProperties>
</file>